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0AF4" w14:textId="77777777" w:rsidR="00263312" w:rsidRPr="00857501" w:rsidRDefault="00263312" w:rsidP="00263312">
      <w:pPr>
        <w:autoSpaceDE w:val="0"/>
        <w:autoSpaceDN w:val="0"/>
        <w:adjustRightInd w:val="0"/>
        <w:spacing w:line="276" w:lineRule="auto"/>
        <w:rPr>
          <w:rFonts w:cs="Arial"/>
          <w:bCs/>
        </w:rPr>
      </w:pPr>
      <w:r w:rsidRPr="00857501">
        <w:rPr>
          <w:rFonts w:cs="Arial"/>
          <w:bCs/>
        </w:rPr>
        <w:t>Baumaßnahme: Life Auenamphibien, Life14/NAT/D/000171</w:t>
      </w:r>
    </w:p>
    <w:p w14:paraId="6E791C83" w14:textId="7EFFF743" w:rsidR="00263312" w:rsidRPr="00A63AF1" w:rsidRDefault="00263312" w:rsidP="00263312">
      <w:pPr>
        <w:spacing w:line="276" w:lineRule="auto"/>
        <w:rPr>
          <w:rFonts w:cs="Arial"/>
        </w:rPr>
      </w:pPr>
      <w:r w:rsidRPr="00A63AF1">
        <w:rPr>
          <w:rFonts w:cs="Arial"/>
        </w:rPr>
        <w:t>Maßnahme</w:t>
      </w:r>
      <w:r w:rsidR="00CA25FE">
        <w:rPr>
          <w:rFonts w:cs="Arial"/>
        </w:rPr>
        <w:t>n</w:t>
      </w:r>
      <w:r w:rsidRPr="00A63AF1">
        <w:rPr>
          <w:rFonts w:cs="Arial"/>
        </w:rPr>
        <w:t>nummer: C. 1</w:t>
      </w:r>
    </w:p>
    <w:p w14:paraId="4DBFE728" w14:textId="63D874B9" w:rsidR="00263312" w:rsidRPr="001E00FE" w:rsidRDefault="00263312" w:rsidP="001E00FE">
      <w:pPr>
        <w:spacing w:line="276" w:lineRule="auto"/>
        <w:rPr>
          <w:rFonts w:cs="Arial"/>
        </w:rPr>
      </w:pPr>
      <w:r w:rsidRPr="00A63AF1">
        <w:rPr>
          <w:rFonts w:cs="Arial"/>
        </w:rPr>
        <w:t>Vergabenummer: AA C1-</w:t>
      </w:r>
      <w:r>
        <w:rPr>
          <w:rFonts w:cs="Arial"/>
        </w:rPr>
        <w:t>27</w:t>
      </w:r>
    </w:p>
    <w:p w14:paraId="5613BF2C" w14:textId="77777777" w:rsidR="00263312" w:rsidRPr="00857501" w:rsidRDefault="00263312" w:rsidP="001E00FE">
      <w:pPr>
        <w:pStyle w:val="berschrift1"/>
        <w:spacing w:line="276" w:lineRule="auto"/>
        <w:jc w:val="left"/>
        <w:rPr>
          <w:sz w:val="24"/>
        </w:rPr>
      </w:pPr>
      <w:r w:rsidRPr="00857501">
        <w:rPr>
          <w:sz w:val="24"/>
        </w:rPr>
        <w:t>Leistungsverzeichnis/Preisblatt</w:t>
      </w:r>
      <w:r w:rsidRPr="00857501">
        <w:rPr>
          <w:sz w:val="24"/>
        </w:rPr>
        <w:tab/>
      </w:r>
      <w:r w:rsidRPr="00857501">
        <w:rPr>
          <w:sz w:val="24"/>
        </w:rPr>
        <w:tab/>
      </w:r>
      <w:r w:rsidRPr="00857501">
        <w:rPr>
          <w:sz w:val="24"/>
        </w:rPr>
        <w:tab/>
      </w:r>
      <w:r w:rsidRPr="00857501">
        <w:rPr>
          <w:sz w:val="24"/>
        </w:rPr>
        <w:tab/>
      </w:r>
      <w:r w:rsidRPr="00857501">
        <w:rPr>
          <w:sz w:val="24"/>
        </w:rPr>
        <w:tab/>
      </w:r>
      <w:r w:rsidRPr="00857501">
        <w:rPr>
          <w:sz w:val="24"/>
        </w:rPr>
        <w:tab/>
      </w:r>
    </w:p>
    <w:p w14:paraId="312A8777" w14:textId="3CA1C830" w:rsidR="001E00FE" w:rsidRPr="001E00FE" w:rsidRDefault="00263312" w:rsidP="00263312">
      <w:pPr>
        <w:pStyle w:val="Text"/>
        <w:tabs>
          <w:tab w:val="left" w:pos="2694"/>
          <w:tab w:val="left" w:pos="3544"/>
        </w:tabs>
        <w:spacing w:before="0" w:after="0" w:line="240" w:lineRule="auto"/>
        <w:rPr>
          <w:b/>
          <w:bCs/>
          <w:sz w:val="24"/>
          <w:szCs w:val="24"/>
        </w:rPr>
      </w:pPr>
      <w:r w:rsidRPr="001E00FE">
        <w:rPr>
          <w:b/>
          <w:bCs/>
          <w:sz w:val="24"/>
          <w:szCs w:val="24"/>
        </w:rPr>
        <w:t xml:space="preserve">Gehölzarbeiten </w:t>
      </w:r>
      <w:r w:rsidR="001E00FE" w:rsidRPr="001E00FE">
        <w:rPr>
          <w:b/>
          <w:bCs/>
          <w:sz w:val="24"/>
          <w:szCs w:val="24"/>
        </w:rPr>
        <w:t xml:space="preserve">als Vorbereitung für </w:t>
      </w:r>
      <w:proofErr w:type="spellStart"/>
      <w:r w:rsidR="001E00FE" w:rsidRPr="001E00FE">
        <w:rPr>
          <w:b/>
          <w:bCs/>
          <w:sz w:val="24"/>
          <w:szCs w:val="24"/>
        </w:rPr>
        <w:t>Wiedervernässungsmaßnahmen</w:t>
      </w:r>
      <w:proofErr w:type="spellEnd"/>
      <w:r w:rsidR="001E00FE" w:rsidRPr="001E00FE">
        <w:rPr>
          <w:b/>
          <w:bCs/>
          <w:sz w:val="24"/>
          <w:szCs w:val="24"/>
        </w:rPr>
        <w:t xml:space="preserve"> im Projektgebiet NABU 5 Steinhuder Meer</w:t>
      </w:r>
    </w:p>
    <w:p w14:paraId="6D75A4CF" w14:textId="77777777" w:rsidR="00EC434E" w:rsidRDefault="00EC434E" w:rsidP="008808E8">
      <w:pPr>
        <w:pStyle w:val="Text"/>
        <w:tabs>
          <w:tab w:val="left" w:pos="2694"/>
          <w:tab w:val="left" w:pos="3544"/>
        </w:tabs>
        <w:spacing w:before="0" w:after="0" w:line="240" w:lineRule="auto"/>
      </w:pPr>
    </w:p>
    <w:p w14:paraId="3D7745C3" w14:textId="109D06F7" w:rsidR="001E00FE" w:rsidRPr="00EC434E" w:rsidRDefault="001E00FE" w:rsidP="001E00FE">
      <w:pPr>
        <w:pStyle w:val="Text"/>
        <w:tabs>
          <w:tab w:val="left" w:pos="2694"/>
          <w:tab w:val="left" w:pos="3544"/>
        </w:tabs>
        <w:spacing w:before="0" w:after="0" w:line="240" w:lineRule="auto"/>
        <w:rPr>
          <w:b/>
        </w:rPr>
      </w:pPr>
      <w:r w:rsidRPr="00EC434E">
        <w:rPr>
          <w:b/>
        </w:rPr>
        <w:t>Ort der Leistungserbringung</w:t>
      </w:r>
      <w:r>
        <w:rPr>
          <w:b/>
        </w:rPr>
        <w:t>:</w:t>
      </w:r>
    </w:p>
    <w:p w14:paraId="23BC270D" w14:textId="77777777" w:rsidR="001E00FE" w:rsidRDefault="001E00FE" w:rsidP="001E00FE">
      <w:pPr>
        <w:pStyle w:val="Textkrper"/>
        <w:spacing w:before="0" w:after="120" w:line="240" w:lineRule="auto"/>
      </w:pPr>
      <w:r>
        <w:t xml:space="preserve">Die Lage des Maßnahmengebietes kann der beigefügten Karte entnommen werden. Es liegt in der </w:t>
      </w:r>
      <w:r w:rsidRPr="006B506C">
        <w:t>Region Hannover i</w:t>
      </w:r>
      <w:r>
        <w:t>n der westlichen Steinhuder Meer-Niederung, im Naturschutzgebiet Meerbruchswiesen</w:t>
      </w:r>
      <w:r w:rsidRPr="00425179">
        <w:t xml:space="preserve"> </w:t>
      </w:r>
      <w:r w:rsidRPr="006B506C">
        <w:t>sowie Natura-2000-Gebiet. Die Vorgaben der Schutzgebietsverordnung sind zu beachten.</w:t>
      </w:r>
    </w:p>
    <w:p w14:paraId="554085EB" w14:textId="77777777" w:rsidR="00891577" w:rsidRPr="00EC434E" w:rsidRDefault="00891577" w:rsidP="008808E8">
      <w:pPr>
        <w:pStyle w:val="Text"/>
        <w:tabs>
          <w:tab w:val="left" w:pos="2694"/>
          <w:tab w:val="left" w:pos="3544"/>
        </w:tabs>
        <w:spacing w:before="0" w:after="0" w:line="240" w:lineRule="auto"/>
        <w:rPr>
          <w:b/>
        </w:rPr>
      </w:pPr>
      <w:r w:rsidRPr="00EC434E">
        <w:rPr>
          <w:b/>
        </w:rPr>
        <w:t>Leistungsumfang:</w:t>
      </w:r>
    </w:p>
    <w:p w14:paraId="6E265E0A" w14:textId="58BF730C" w:rsidR="002B730F" w:rsidRDefault="00425179" w:rsidP="008808E8">
      <w:pPr>
        <w:pStyle w:val="Text"/>
        <w:tabs>
          <w:tab w:val="left" w:pos="2694"/>
          <w:tab w:val="left" w:pos="3544"/>
        </w:tabs>
        <w:spacing w:before="0" w:after="0" w:line="240" w:lineRule="auto"/>
      </w:pPr>
      <w:r>
        <w:t>Die Arbeiten</w:t>
      </w:r>
      <w:r w:rsidR="002B730F">
        <w:t xml:space="preserve"> umfass</w:t>
      </w:r>
      <w:r>
        <w:t>en</w:t>
      </w:r>
      <w:r w:rsidR="002B730F">
        <w:t xml:space="preserve"> das </w:t>
      </w:r>
      <w:r w:rsidR="00A01077">
        <w:t xml:space="preserve">bodennahe </w:t>
      </w:r>
      <w:r w:rsidR="002B730F">
        <w:t xml:space="preserve">Mulchen von mit Gehölzen bewachsenen </w:t>
      </w:r>
      <w:r>
        <w:t>Wegeseite</w:t>
      </w:r>
      <w:r w:rsidR="00F951DF">
        <w:t>n</w:t>
      </w:r>
      <w:r>
        <w:t xml:space="preserve">rändern, Grabenrändern und </w:t>
      </w:r>
      <w:proofErr w:type="spellStart"/>
      <w:r>
        <w:t>Verwallungen</w:t>
      </w:r>
      <w:proofErr w:type="spellEnd"/>
      <w:r w:rsidR="002B730F">
        <w:t xml:space="preserve"> auf moorigen Böden mit geringer Standfestigkeit. Die </w:t>
      </w:r>
      <w:r w:rsidR="003A38F8">
        <w:t>Arbeiten</w:t>
      </w:r>
      <w:r w:rsidR="002B730F">
        <w:t xml:space="preserve"> finden auf Flächen mit unterschiedlichen</w:t>
      </w:r>
      <w:r>
        <w:t>, teilweise schwierigen</w:t>
      </w:r>
      <w:r w:rsidR="002B730F">
        <w:t xml:space="preserve"> Bodenverhältnissen statt.</w:t>
      </w:r>
      <w:r w:rsidR="00F951DF">
        <w:t xml:space="preserve"> Die Befahrbarkeit ist schwierig.</w:t>
      </w:r>
    </w:p>
    <w:p w14:paraId="50F2A7C8" w14:textId="77777777" w:rsidR="00EC434E" w:rsidRDefault="00EC434E" w:rsidP="008808E8">
      <w:pPr>
        <w:pStyle w:val="Text"/>
        <w:tabs>
          <w:tab w:val="left" w:pos="2694"/>
          <w:tab w:val="left" w:pos="3544"/>
        </w:tabs>
        <w:spacing w:before="0" w:after="0" w:line="240" w:lineRule="auto"/>
      </w:pPr>
    </w:p>
    <w:p w14:paraId="60AB02DC" w14:textId="79534EA4" w:rsidR="00F951DF" w:rsidRDefault="00425179" w:rsidP="00225ED9">
      <w:pPr>
        <w:pStyle w:val="Textkrper"/>
        <w:spacing w:before="0" w:after="120" w:line="240" w:lineRule="auto"/>
      </w:pPr>
      <w:r>
        <w:t>Insgesamt sind linienartig aufgewachsene Gehölze auf einer Länge von 1.820</w:t>
      </w:r>
      <w:r w:rsidR="0088604D">
        <w:t> </w:t>
      </w:r>
      <w:r>
        <w:t xml:space="preserve">m </w:t>
      </w:r>
      <w:r w:rsidR="009817B5">
        <w:t xml:space="preserve">mit einem </w:t>
      </w:r>
      <w:proofErr w:type="spellStart"/>
      <w:r w:rsidR="009817B5">
        <w:t>Forstmulcher</w:t>
      </w:r>
      <w:proofErr w:type="spellEnd"/>
      <w:r w:rsidR="009817B5">
        <w:t xml:space="preserve"> </w:t>
      </w:r>
      <w:r>
        <w:t>zu entfernen</w:t>
      </w:r>
      <w:r w:rsidR="00696835">
        <w:t xml:space="preserve">. </w:t>
      </w:r>
      <w:r w:rsidR="009817B5">
        <w:t xml:space="preserve">Der Mulcher ist mit </w:t>
      </w:r>
      <w:r w:rsidR="00F951DF">
        <w:t>einem Moorkettenb</w:t>
      </w:r>
      <w:r w:rsidR="009817B5">
        <w:t>agger</w:t>
      </w:r>
      <w:r w:rsidR="00F951DF">
        <w:t xml:space="preserve"> </w:t>
      </w:r>
      <w:r w:rsidR="0088604D">
        <w:t>mit</w:t>
      </w:r>
      <w:r w:rsidR="009817B5">
        <w:t xml:space="preserve"> mind. </w:t>
      </w:r>
      <w:r w:rsidR="00F951DF">
        <w:t>8</w:t>
      </w:r>
      <w:r w:rsidR="009817B5">
        <w:t xml:space="preserve"> m </w:t>
      </w:r>
      <w:r w:rsidR="00F951DF">
        <w:t xml:space="preserve">reichenden </w:t>
      </w:r>
      <w:r w:rsidR="009817B5">
        <w:t>Ausleger zu bedienen</w:t>
      </w:r>
      <w:r w:rsidR="00DC3D48">
        <w:t>.</w:t>
      </w:r>
      <w:r w:rsidR="0088604D">
        <w:t xml:space="preserve"> </w:t>
      </w:r>
      <w:r w:rsidR="005F2D79" w:rsidRPr="00CE7C37">
        <w:t xml:space="preserve">Der einzusetzende </w:t>
      </w:r>
      <w:r w:rsidR="005F2D79" w:rsidRPr="00A018D9">
        <w:t xml:space="preserve">Moorkettenbagger </w:t>
      </w:r>
      <w:r w:rsidR="001E00FE">
        <w:t>muss</w:t>
      </w:r>
      <w:r w:rsidR="005F2D79" w:rsidRPr="00A018D9">
        <w:t xml:space="preserve"> für Arbeiten auf feuchtem, moorige</w:t>
      </w:r>
      <w:r w:rsidR="005F2D79">
        <w:t>m</w:t>
      </w:r>
      <w:r w:rsidR="005F2D79" w:rsidRPr="00A018D9">
        <w:t xml:space="preserve"> Untergrund ausgelegt sein. </w:t>
      </w:r>
      <w:r w:rsidR="005F2D79" w:rsidRPr="00A018D9">
        <w:rPr>
          <w:rFonts w:cs="Arial"/>
        </w:rPr>
        <w:t>Empfohlene Kettenbreite mindestens 120 cm mit abgeschrägten (gekröpften) Kettenende, Gewicht ca. 20 t, Leistung ca. 80 kW, Bodendruck mit Anbaugerät max. 220 g/ c</w:t>
      </w:r>
      <w:r w:rsidR="005F2D79">
        <w:t>m</w:t>
      </w:r>
      <w:r w:rsidR="005F2D79" w:rsidRPr="005F2D79">
        <w:rPr>
          <w:vertAlign w:val="superscript"/>
        </w:rPr>
        <w:t>2</w:t>
      </w:r>
      <w:r w:rsidR="0088604D">
        <w:t>)</w:t>
      </w:r>
      <w:r w:rsidR="009817B5">
        <w:t xml:space="preserve">. </w:t>
      </w:r>
    </w:p>
    <w:p w14:paraId="0BFCE716" w14:textId="51FE91D4" w:rsidR="00BC44D5" w:rsidRDefault="00BC44D5" w:rsidP="00225ED9">
      <w:pPr>
        <w:pStyle w:val="Textkrper"/>
        <w:spacing w:before="0" w:after="120" w:line="240" w:lineRule="auto"/>
      </w:pPr>
      <w:r>
        <w:t xml:space="preserve">Die Gehölze sind bis zur Bodenoberfläche </w:t>
      </w:r>
      <w:proofErr w:type="spellStart"/>
      <w:r>
        <w:t>abzumulchen</w:t>
      </w:r>
      <w:proofErr w:type="spellEnd"/>
      <w:r>
        <w:t>.</w:t>
      </w:r>
    </w:p>
    <w:p w14:paraId="1EFFA1A1" w14:textId="5B40323B" w:rsidR="009817B5" w:rsidRPr="001E00FE" w:rsidRDefault="00E6742E" w:rsidP="00225ED9">
      <w:pPr>
        <w:pStyle w:val="Textkrper"/>
        <w:spacing w:before="0" w:after="120" w:line="240" w:lineRule="auto"/>
      </w:pPr>
      <w:r w:rsidRPr="001E00FE">
        <w:rPr>
          <w:u w:val="single"/>
        </w:rPr>
        <w:t>Ein</w:t>
      </w:r>
      <w:r w:rsidR="00F951DF" w:rsidRPr="001E00FE">
        <w:rPr>
          <w:u w:val="single"/>
        </w:rPr>
        <w:t>e</w:t>
      </w:r>
      <w:r w:rsidRPr="001E00FE">
        <w:rPr>
          <w:u w:val="single"/>
        </w:rPr>
        <w:t xml:space="preserve"> Bearbeitung mit Raupen, Pisten</w:t>
      </w:r>
      <w:r w:rsidR="00F951DF" w:rsidRPr="001E00FE">
        <w:rPr>
          <w:u w:val="single"/>
        </w:rPr>
        <w:t>raup</w:t>
      </w:r>
      <w:r w:rsidRPr="001E00FE">
        <w:rPr>
          <w:u w:val="single"/>
        </w:rPr>
        <w:t>en oder Traktoren ist nic</w:t>
      </w:r>
      <w:r w:rsidR="00F951DF" w:rsidRPr="001E00FE">
        <w:rPr>
          <w:u w:val="single"/>
        </w:rPr>
        <w:t>h</w:t>
      </w:r>
      <w:r w:rsidRPr="001E00FE">
        <w:rPr>
          <w:u w:val="single"/>
        </w:rPr>
        <w:t>t möglich</w:t>
      </w:r>
      <w:r w:rsidR="00036CAB" w:rsidRPr="001E00FE">
        <w:t>.</w:t>
      </w:r>
    </w:p>
    <w:p w14:paraId="0A7D6136" w14:textId="374C9F55" w:rsidR="00F951DF" w:rsidRPr="001E00FE" w:rsidRDefault="001E00FE" w:rsidP="001E00FE">
      <w:pPr>
        <w:pStyle w:val="Textkrper"/>
        <w:spacing w:before="0" w:after="0" w:line="240" w:lineRule="auto"/>
        <w:rPr>
          <w:b/>
          <w:bCs/>
        </w:rPr>
      </w:pPr>
      <w:r w:rsidRPr="001E00FE">
        <w:rPr>
          <w:b/>
          <w:bCs/>
        </w:rPr>
        <w:t>Flächenbeschreibung:</w:t>
      </w:r>
    </w:p>
    <w:p w14:paraId="11C10D54" w14:textId="3BD91B0B" w:rsidR="00425179" w:rsidRDefault="0088604D" w:rsidP="00225ED9">
      <w:pPr>
        <w:pStyle w:val="Textkrper"/>
        <w:spacing w:before="0" w:after="120" w:line="240" w:lineRule="auto"/>
      </w:pPr>
      <w:r>
        <w:t>Die e</w:t>
      </w:r>
      <w:r w:rsidR="00696835">
        <w:t>inzelne</w:t>
      </w:r>
      <w:r>
        <w:t>n</w:t>
      </w:r>
      <w:r w:rsidR="00696835">
        <w:t xml:space="preserve"> Teilstrecken unterscheiden sich deutlich hinsichtlich ihrer </w:t>
      </w:r>
      <w:r w:rsidR="00425179">
        <w:t>Lage</w:t>
      </w:r>
      <w:r w:rsidR="00696835">
        <w:t>,</w:t>
      </w:r>
      <w:r w:rsidR="00425179">
        <w:t xml:space="preserve"> Größe, </w:t>
      </w:r>
      <w:proofErr w:type="spellStart"/>
      <w:r>
        <w:t>Aufwuchsd</w:t>
      </w:r>
      <w:r w:rsidR="00425179">
        <w:t>ichte</w:t>
      </w:r>
      <w:proofErr w:type="spellEnd"/>
      <w:r w:rsidR="00425179">
        <w:t xml:space="preserve"> und Breite </w:t>
      </w:r>
      <w:r w:rsidR="00E61045">
        <w:t>(vgl. Karte und folgende Beschreibung)</w:t>
      </w:r>
      <w:r w:rsidR="00425179">
        <w:t>.</w:t>
      </w:r>
    </w:p>
    <w:p w14:paraId="55E86F66" w14:textId="2510F258" w:rsidR="00E61045" w:rsidRDefault="00E61045" w:rsidP="00E61045">
      <w:pPr>
        <w:pStyle w:val="Textkrper"/>
        <w:spacing w:before="0" w:after="120" w:line="240" w:lineRule="auto"/>
      </w:pPr>
      <w:r w:rsidRPr="00696835">
        <w:rPr>
          <w:b/>
          <w:u w:val="single"/>
        </w:rPr>
        <w:t>Teilstrecke a:</w:t>
      </w:r>
      <w:r>
        <w:tab/>
      </w:r>
      <w:r>
        <w:br/>
        <w:t>Es handelt sich um einen Wegeseitenraum, der auf einer gesamten Länge von 643 m lückig</w:t>
      </w:r>
      <w:r w:rsidR="001E00FE">
        <w:t xml:space="preserve"> in</w:t>
      </w:r>
      <w:r>
        <w:t xml:space="preserve"> </w:t>
      </w:r>
      <w:r w:rsidR="00596D13">
        <w:t xml:space="preserve">bis zu 12 m Breite </w:t>
      </w:r>
      <w:r>
        <w:t>mit Gehölzen (vorwiegend Weiden</w:t>
      </w:r>
      <w:r w:rsidR="0057350F">
        <w:t xml:space="preserve"> mit einzelnen Ästen bis zu 15 cm Durchmesser)</w:t>
      </w:r>
      <w:r w:rsidR="00596D13">
        <w:t xml:space="preserve"> bewachsen ist</w:t>
      </w:r>
      <w:r w:rsidR="0057350F">
        <w:t>. Die Bearbeitung erfolgt von einem unbefestigten Wirtschafts</w:t>
      </w:r>
      <w:r w:rsidR="00CC01B8">
        <w:t xml:space="preserve">weg aus bzw. vom </w:t>
      </w:r>
      <w:proofErr w:type="spellStart"/>
      <w:r w:rsidR="00CC01B8">
        <w:t>Wegeseiteraum</w:t>
      </w:r>
      <w:proofErr w:type="spellEnd"/>
      <w:r w:rsidR="00CC01B8">
        <w:t xml:space="preserve">. Streckenweise grenzt ein Graben an den </w:t>
      </w:r>
      <w:r w:rsidR="00596D13">
        <w:t>W</w:t>
      </w:r>
      <w:r w:rsidR="00CC01B8">
        <w:t>egeseitenraum.</w:t>
      </w:r>
    </w:p>
    <w:p w14:paraId="77E237F0" w14:textId="798DB949" w:rsidR="00225ED9" w:rsidRDefault="00CC01B8" w:rsidP="008808E8">
      <w:pPr>
        <w:pStyle w:val="Text"/>
        <w:tabs>
          <w:tab w:val="left" w:pos="2694"/>
          <w:tab w:val="left" w:pos="3544"/>
        </w:tabs>
        <w:spacing w:before="0" w:after="0" w:line="240" w:lineRule="auto"/>
      </w:pPr>
      <w:r w:rsidRPr="00696835">
        <w:rPr>
          <w:b/>
          <w:u w:val="single"/>
        </w:rPr>
        <w:t>Teilstrecke b</w:t>
      </w:r>
      <w:r w:rsidR="00696835">
        <w:rPr>
          <w:b/>
          <w:u w:val="single"/>
        </w:rPr>
        <w:t>:</w:t>
      </w:r>
      <w:r>
        <w:t xml:space="preserve"> 388 m langer Gehölzstreifen entlang des asphaltierten </w:t>
      </w:r>
      <w:proofErr w:type="spellStart"/>
      <w:r>
        <w:t>Heudamms</w:t>
      </w:r>
      <w:proofErr w:type="spellEnd"/>
      <w:r>
        <w:t xml:space="preserve"> (zugleich auch Teil des Rundweges um das Steinhuder Meer</w:t>
      </w:r>
      <w:r w:rsidR="00596D13">
        <w:t>)</w:t>
      </w:r>
      <w:r>
        <w:t>. Gehölze (meist Weiden) wachsen hier lückig, bis auf eine Breite von 25</w:t>
      </w:r>
      <w:r w:rsidR="00596D13">
        <w:t> </w:t>
      </w:r>
      <w:r>
        <w:t>m. De</w:t>
      </w:r>
      <w:r w:rsidR="00596D13">
        <w:t>r</w:t>
      </w:r>
      <w:r>
        <w:t xml:space="preserve"> südliche Teil kann teilweise vom </w:t>
      </w:r>
      <w:proofErr w:type="spellStart"/>
      <w:r>
        <w:t>Heudamm</w:t>
      </w:r>
      <w:proofErr w:type="spellEnd"/>
      <w:r>
        <w:t xml:space="preserve"> aus bearbeitet werden. Auf </w:t>
      </w:r>
      <w:r w:rsidR="005F2D79">
        <w:t>ca</w:t>
      </w:r>
      <w:r w:rsidR="001E00FE">
        <w:t>.</w:t>
      </w:r>
      <w:r w:rsidR="005F2D79">
        <w:t xml:space="preserve"> 2/3 </w:t>
      </w:r>
      <w:r>
        <w:t xml:space="preserve">der Teilstrecke wachsen die Gehölze auf einer ca. 20 Jahre alten </w:t>
      </w:r>
      <w:proofErr w:type="spellStart"/>
      <w:r>
        <w:t>Verwallung</w:t>
      </w:r>
      <w:proofErr w:type="spellEnd"/>
      <w:r>
        <w:t xml:space="preserve">, die nicht beschädigt werden darf, bzw. am Ufer eines unmittelbar in östliche Richtung </w:t>
      </w:r>
      <w:r w:rsidR="00596D13">
        <w:t xml:space="preserve">angrenzenden </w:t>
      </w:r>
      <w:r>
        <w:t xml:space="preserve">Grabens. Die Bearbeitung erfolgt in diesem Bereich vom Wegeseitengraben bzw. von der angrenzenden, </w:t>
      </w:r>
      <w:r w:rsidR="00A9645E">
        <w:t>feuchten bis nassen</w:t>
      </w:r>
      <w:r>
        <w:t xml:space="preserve"> Grün</w:t>
      </w:r>
      <w:r w:rsidR="00A9645E">
        <w:t>l</w:t>
      </w:r>
      <w:r>
        <w:t>andfläch</w:t>
      </w:r>
      <w:r w:rsidR="00A9645E">
        <w:t>e auf Moorboden aus</w:t>
      </w:r>
      <w:r>
        <w:t>.</w:t>
      </w:r>
      <w:r w:rsidR="00A9645E">
        <w:t xml:space="preserve"> Der Boden ist abseits vom </w:t>
      </w:r>
      <w:proofErr w:type="spellStart"/>
      <w:r w:rsidR="00A9645E">
        <w:t>Heudamm</w:t>
      </w:r>
      <w:proofErr w:type="spellEnd"/>
      <w:r w:rsidR="00A9645E">
        <w:t xml:space="preserve"> schwer und nur mit Maschinen mit geringem Bodendruck befahrbar.</w:t>
      </w:r>
      <w:r>
        <w:t xml:space="preserve"> </w:t>
      </w:r>
      <w:r w:rsidR="00A9645E">
        <w:t xml:space="preserve">Die Weidenbüsche sind zum Teil groß </w:t>
      </w:r>
      <w:r w:rsidR="009A1922">
        <w:t xml:space="preserve">(bis 6 m) </w:t>
      </w:r>
      <w:r w:rsidR="00A9645E">
        <w:t>mit Astdurchmessern bis 20 cm. Die wenigen anderen Bäume (z.B. Birken) haben einen Stammdurchmesser bis ca. 25 cm.</w:t>
      </w:r>
    </w:p>
    <w:p w14:paraId="0348C76D" w14:textId="77777777" w:rsidR="00A9645E" w:rsidRDefault="00A9645E" w:rsidP="008808E8">
      <w:pPr>
        <w:pStyle w:val="Text"/>
        <w:tabs>
          <w:tab w:val="left" w:pos="2694"/>
          <w:tab w:val="left" w:pos="3544"/>
        </w:tabs>
        <w:spacing w:before="0" w:after="0" w:line="240" w:lineRule="auto"/>
      </w:pPr>
    </w:p>
    <w:p w14:paraId="0F3809A6" w14:textId="140290A1" w:rsidR="00CC01B8" w:rsidRDefault="00A9645E" w:rsidP="008808E8">
      <w:pPr>
        <w:pStyle w:val="Text"/>
        <w:tabs>
          <w:tab w:val="left" w:pos="2694"/>
          <w:tab w:val="left" w:pos="3544"/>
        </w:tabs>
        <w:spacing w:before="0" w:after="0" w:line="240" w:lineRule="auto"/>
      </w:pPr>
      <w:r w:rsidRPr="00696835">
        <w:rPr>
          <w:b/>
          <w:u w:val="single"/>
        </w:rPr>
        <w:t>Teilstrecke c</w:t>
      </w:r>
      <w:r w:rsidR="00696835" w:rsidRPr="00696835">
        <w:rPr>
          <w:u w:val="single"/>
        </w:rPr>
        <w:t>:</w:t>
      </w:r>
      <w:r>
        <w:t xml:space="preserve"> Die Strecke (</w:t>
      </w:r>
      <w:r w:rsidR="00BA7B3F">
        <w:t xml:space="preserve">nördlicher </w:t>
      </w:r>
      <w:r>
        <w:t>Wegeseitenraum mit trockene</w:t>
      </w:r>
      <w:r w:rsidR="009A1922">
        <w:t>r</w:t>
      </w:r>
      <w:r>
        <w:t xml:space="preserve"> Grabensenke) ist auf 432 m und ca. 7 m Breite dicht mit jüngeren Weidenbüschen </w:t>
      </w:r>
      <w:r w:rsidR="009A1922">
        <w:t xml:space="preserve">(bis zu 6 m hoch) </w:t>
      </w:r>
      <w:r>
        <w:t xml:space="preserve">bewachsen, </w:t>
      </w:r>
      <w:r>
        <w:lastRenderedPageBreak/>
        <w:t>die vor ca. 10 Jahre</w:t>
      </w:r>
      <w:r w:rsidR="00596D13">
        <w:t>n</w:t>
      </w:r>
      <w:r>
        <w:t xml:space="preserve"> das letzte Mal bis auf den Boden zurückgeschnitten wurden. Die Bearbeitung erfolgt vom unmittelbar angrenzenden, unbefestigten Wirtschaftsweg aus. Für die Nutzung des Weges mit Maschinen ist das Lichtraumprofil des Weges, hier wachsen Weidenäste vo</w:t>
      </w:r>
      <w:r w:rsidR="00BA7B3F">
        <w:t>n</w:t>
      </w:r>
      <w:r>
        <w:t xml:space="preserve"> der gegenüber liegenden </w:t>
      </w:r>
      <w:proofErr w:type="spellStart"/>
      <w:r>
        <w:t>Wegseite</w:t>
      </w:r>
      <w:proofErr w:type="spellEnd"/>
      <w:r>
        <w:t xml:space="preserve"> über den Weg, fast durchgängig freizuschneiden.</w:t>
      </w:r>
    </w:p>
    <w:p w14:paraId="29B263FD" w14:textId="77777777" w:rsidR="00A9645E" w:rsidRDefault="00A9645E" w:rsidP="008808E8">
      <w:pPr>
        <w:pStyle w:val="Text"/>
        <w:tabs>
          <w:tab w:val="left" w:pos="2694"/>
          <w:tab w:val="left" w:pos="3544"/>
        </w:tabs>
        <w:spacing w:before="0" w:after="0" w:line="240" w:lineRule="auto"/>
      </w:pPr>
    </w:p>
    <w:p w14:paraId="3BB2A28C" w14:textId="14CA247D" w:rsidR="00A9645E" w:rsidRDefault="00A9645E" w:rsidP="008808E8">
      <w:pPr>
        <w:pStyle w:val="Text"/>
        <w:tabs>
          <w:tab w:val="left" w:pos="2694"/>
          <w:tab w:val="left" w:pos="3544"/>
        </w:tabs>
        <w:spacing w:before="0" w:after="0" w:line="240" w:lineRule="auto"/>
      </w:pPr>
      <w:r w:rsidRPr="00696835">
        <w:rPr>
          <w:b/>
          <w:u w:val="single"/>
        </w:rPr>
        <w:t>Tei</w:t>
      </w:r>
      <w:r w:rsidR="009A1922" w:rsidRPr="00696835">
        <w:rPr>
          <w:b/>
          <w:u w:val="single"/>
        </w:rPr>
        <w:t>l</w:t>
      </w:r>
      <w:r w:rsidRPr="00696835">
        <w:rPr>
          <w:b/>
          <w:u w:val="single"/>
        </w:rPr>
        <w:t>strecke d</w:t>
      </w:r>
      <w:r w:rsidR="00696835">
        <w:t>:</w:t>
      </w:r>
      <w:r w:rsidR="008343C4">
        <w:t xml:space="preserve"> Die 207</w:t>
      </w:r>
      <w:r>
        <w:t xml:space="preserve"> m lange Gehö</w:t>
      </w:r>
      <w:r w:rsidR="008343C4">
        <w:t>l</w:t>
      </w:r>
      <w:r>
        <w:t>zreihe liegt an einem Vorfluter mitten im Grünland und ist lückig bis auf eine Breite von 8 m bewachsen.</w:t>
      </w:r>
      <w:r w:rsidR="009A1922">
        <w:t xml:space="preserve"> Die Büsche haben eine Höhe von ca. 3 m und haben Astdurchmesser von bis zu 15 cm. Die Fläche ist nur mit Kettenfahrzeugen mit einem geringen Bodendruck zu befahren.</w:t>
      </w:r>
    </w:p>
    <w:p w14:paraId="1B7152F1" w14:textId="77777777" w:rsidR="00A9645E" w:rsidRDefault="00A9645E" w:rsidP="008808E8">
      <w:pPr>
        <w:pStyle w:val="Text"/>
        <w:tabs>
          <w:tab w:val="left" w:pos="2694"/>
          <w:tab w:val="left" w:pos="3544"/>
        </w:tabs>
        <w:spacing w:before="0" w:after="0" w:line="240" w:lineRule="auto"/>
      </w:pPr>
    </w:p>
    <w:p w14:paraId="789D4673" w14:textId="4ED92F96" w:rsidR="00A9645E" w:rsidRDefault="009A1922" w:rsidP="008808E8">
      <w:pPr>
        <w:pStyle w:val="Text"/>
        <w:tabs>
          <w:tab w:val="left" w:pos="2694"/>
          <w:tab w:val="left" w:pos="3544"/>
        </w:tabs>
        <w:spacing w:before="0" w:after="0" w:line="240" w:lineRule="auto"/>
      </w:pPr>
      <w:r w:rsidRPr="00696835">
        <w:rPr>
          <w:b/>
          <w:u w:val="single"/>
        </w:rPr>
        <w:t>Teilstrecke e</w:t>
      </w:r>
      <w:r w:rsidR="00696835">
        <w:rPr>
          <w:b/>
          <w:u w:val="single"/>
        </w:rPr>
        <w:t>:</w:t>
      </w:r>
      <w:r>
        <w:t xml:space="preserve"> Hierbei handelt es sich um eine 150 m lange und bis zu 6 m breite Gehölzreihe mit jüngeren, bis ca. 6 m hohen Weiden und anderen Gehölzen (meist Birken) unmittelbar am </w:t>
      </w:r>
      <w:proofErr w:type="spellStart"/>
      <w:r>
        <w:t>Heudamm</w:t>
      </w:r>
      <w:proofErr w:type="spellEnd"/>
      <w:r>
        <w:t xml:space="preserve"> (Rundweg), die von dem asphaltierten Weg aus zu bearbeiten ist.</w:t>
      </w:r>
    </w:p>
    <w:p w14:paraId="7D4D662A" w14:textId="77777777" w:rsidR="00A9645E" w:rsidRDefault="00A9645E" w:rsidP="008808E8">
      <w:pPr>
        <w:pStyle w:val="Text"/>
        <w:tabs>
          <w:tab w:val="left" w:pos="2694"/>
          <w:tab w:val="left" w:pos="3544"/>
        </w:tabs>
        <w:spacing w:before="0" w:after="0" w:line="240" w:lineRule="auto"/>
      </w:pPr>
    </w:p>
    <w:p w14:paraId="7D0375DD" w14:textId="77777777" w:rsidR="00696835" w:rsidRDefault="009A1922" w:rsidP="00385231">
      <w:pPr>
        <w:pStyle w:val="Textkrper"/>
        <w:spacing w:line="240" w:lineRule="auto"/>
        <w:rPr>
          <w:bCs/>
        </w:rPr>
      </w:pPr>
      <w:r>
        <w:rPr>
          <w:bCs/>
        </w:rPr>
        <w:t xml:space="preserve">Wir weisen darauf hin, dass bei Arbeiten vom </w:t>
      </w:r>
      <w:proofErr w:type="spellStart"/>
      <w:r>
        <w:rPr>
          <w:bCs/>
        </w:rPr>
        <w:t>Heudamm</w:t>
      </w:r>
      <w:proofErr w:type="spellEnd"/>
      <w:r>
        <w:rPr>
          <w:bCs/>
        </w:rPr>
        <w:t xml:space="preserve"> aus der Personen- und Radfahrerverkehr zu berücksichtigen ist. </w:t>
      </w:r>
    </w:p>
    <w:p w14:paraId="2F9D0E41" w14:textId="31CAB4ED" w:rsidR="009A1922" w:rsidRDefault="00696835" w:rsidP="00385231">
      <w:pPr>
        <w:pStyle w:val="Textkrper"/>
        <w:spacing w:line="240" w:lineRule="auto"/>
        <w:rPr>
          <w:bCs/>
        </w:rPr>
      </w:pPr>
      <w:r>
        <w:rPr>
          <w:bCs/>
        </w:rPr>
        <w:t>Alle</w:t>
      </w:r>
      <w:r w:rsidR="009A1922">
        <w:rPr>
          <w:bCs/>
        </w:rPr>
        <w:t xml:space="preserve"> Flächen und auch die unbefestigten Wege und deren Seitenräume sind nur mit großer Vorsicht und unter Schonung etwaig vorhandener </w:t>
      </w:r>
      <w:proofErr w:type="spellStart"/>
      <w:r w:rsidR="009A1922">
        <w:rPr>
          <w:bCs/>
        </w:rPr>
        <w:t>Verwallungen</w:t>
      </w:r>
      <w:proofErr w:type="spellEnd"/>
      <w:r w:rsidR="009A1922">
        <w:rPr>
          <w:bCs/>
        </w:rPr>
        <w:t xml:space="preserve"> zu befahren. Die Arbeiten finden weitgehend auf moorigen Böden </w:t>
      </w:r>
      <w:r w:rsidR="009A1922">
        <w:t xml:space="preserve">auf bis zu 4 m mächtigen Torf- und </w:t>
      </w:r>
      <w:proofErr w:type="spellStart"/>
      <w:r w:rsidR="009A1922">
        <w:t>Muddeschichten</w:t>
      </w:r>
      <w:proofErr w:type="spellEnd"/>
      <w:r w:rsidR="009A1922">
        <w:t xml:space="preserve"> mit zum Teil </w:t>
      </w:r>
      <w:r w:rsidR="009A1922" w:rsidRPr="00A01077">
        <w:rPr>
          <w:u w:val="single"/>
        </w:rPr>
        <w:t>sehr geringer Tragfähigkeit des Bodens</w:t>
      </w:r>
      <w:r w:rsidR="009A1922" w:rsidRPr="009A1922">
        <w:t xml:space="preserve"> statt.</w:t>
      </w:r>
    </w:p>
    <w:p w14:paraId="3C88FC35" w14:textId="706FE4CE" w:rsidR="00385231" w:rsidRDefault="00D316AE" w:rsidP="00385231">
      <w:pPr>
        <w:pStyle w:val="Textkrper"/>
        <w:spacing w:line="240" w:lineRule="auto"/>
        <w:rPr>
          <w:rFonts w:cs="Arial"/>
        </w:rPr>
      </w:pPr>
      <w:r>
        <w:rPr>
          <w:bCs/>
          <w:u w:val="single"/>
        </w:rPr>
        <w:t>Wir</w:t>
      </w:r>
      <w:r w:rsidR="00385231">
        <w:rPr>
          <w:bCs/>
          <w:u w:val="single"/>
        </w:rPr>
        <w:t xml:space="preserve"> gehen davon aus, dass der Bieter wenige Tage vor Abgabe seines Angebotes die Örtlichkeiten in Augenschein nimmt und die Befahrbarkeit der Fläche</w:t>
      </w:r>
      <w:r w:rsidR="00224388">
        <w:rPr>
          <w:bCs/>
          <w:u w:val="single"/>
        </w:rPr>
        <w:t xml:space="preserve"> und die Arbeitsmöglichkeiten </w:t>
      </w:r>
      <w:r w:rsidR="00385231">
        <w:rPr>
          <w:bCs/>
          <w:u w:val="single"/>
        </w:rPr>
        <w:t>für seine Maschinen gründlich geprüft hat</w:t>
      </w:r>
      <w:r w:rsidR="00385231">
        <w:rPr>
          <w:bCs/>
        </w:rPr>
        <w:t xml:space="preserve">. </w:t>
      </w:r>
      <w:r w:rsidR="003A38F8" w:rsidRPr="003A38F8">
        <w:rPr>
          <w:rFonts w:cs="Arial"/>
        </w:rPr>
        <w:t>Nachforderungen, die auf Unkenntnis der Platzsituation vor Ort beruhen, werden nicht anerkannt.</w:t>
      </w:r>
    </w:p>
    <w:p w14:paraId="6E404735" w14:textId="77777777" w:rsidR="002A756F" w:rsidRPr="00D50A4B" w:rsidRDefault="002A756F" w:rsidP="002A756F">
      <w:pPr>
        <w:pStyle w:val="Text"/>
        <w:tabs>
          <w:tab w:val="left" w:pos="2694"/>
          <w:tab w:val="left" w:pos="3544"/>
        </w:tabs>
        <w:spacing w:before="0" w:after="0" w:line="240" w:lineRule="auto"/>
        <w:rPr>
          <w:b/>
        </w:rPr>
      </w:pPr>
      <w:r w:rsidRPr="00D50A4B">
        <w:rPr>
          <w:b/>
        </w:rPr>
        <w:t>Arbeitszeitraum:</w:t>
      </w:r>
    </w:p>
    <w:p w14:paraId="32F8A0CF" w14:textId="506C0672" w:rsidR="002A756F" w:rsidRDefault="002A756F" w:rsidP="002A756F">
      <w:pPr>
        <w:pStyle w:val="Text"/>
        <w:tabs>
          <w:tab w:val="left" w:pos="2694"/>
          <w:tab w:val="left" w:pos="3544"/>
        </w:tabs>
        <w:spacing w:before="0" w:after="0" w:line="240" w:lineRule="auto"/>
      </w:pPr>
      <w:r w:rsidRPr="00BC44D5">
        <w:t xml:space="preserve">Der Arbeitsbeginn kann </w:t>
      </w:r>
      <w:r w:rsidR="00E33EF9" w:rsidRPr="00BC44D5">
        <w:t xml:space="preserve">ab dem </w:t>
      </w:r>
      <w:r w:rsidR="00BC44D5" w:rsidRPr="00BC44D5">
        <w:t>11</w:t>
      </w:r>
      <w:r w:rsidR="00E33EF9" w:rsidRPr="00BC44D5">
        <w:t>.</w:t>
      </w:r>
      <w:r w:rsidR="00E36365" w:rsidRPr="00BC44D5">
        <w:t>10.202</w:t>
      </w:r>
      <w:r w:rsidR="00CB2B05" w:rsidRPr="00BC44D5">
        <w:t>1</w:t>
      </w:r>
      <w:r w:rsidRPr="00BC44D5">
        <w:t xml:space="preserve"> nach Absprache mit der Bauleitung erfolgen. Die Maßnahmen müssen spätestens am </w:t>
      </w:r>
      <w:r w:rsidR="008343C4" w:rsidRPr="00BC44D5">
        <w:t>30</w:t>
      </w:r>
      <w:r w:rsidR="00E36365" w:rsidRPr="00BC44D5">
        <w:t>.1</w:t>
      </w:r>
      <w:r w:rsidR="003F64BA" w:rsidRPr="00BC44D5">
        <w:t>0</w:t>
      </w:r>
      <w:r w:rsidR="00E36365" w:rsidRPr="00BC44D5">
        <w:t>.202</w:t>
      </w:r>
      <w:r w:rsidR="00CB2B05" w:rsidRPr="00BC44D5">
        <w:t>1</w:t>
      </w:r>
      <w:r w:rsidR="00E33EF9" w:rsidRPr="00BC44D5">
        <w:t xml:space="preserve"> </w:t>
      </w:r>
      <w:r w:rsidRPr="00BC44D5">
        <w:t>vollständig umgesetzt sein. Eine frühere Fertigstellung ist anzustreben.</w:t>
      </w:r>
    </w:p>
    <w:p w14:paraId="5BDBBF93" w14:textId="77777777" w:rsidR="00FA3487" w:rsidRDefault="00FA3487" w:rsidP="00C501E4">
      <w:pPr>
        <w:pStyle w:val="Text"/>
        <w:tabs>
          <w:tab w:val="left" w:pos="2694"/>
          <w:tab w:val="left" w:pos="3544"/>
        </w:tabs>
        <w:spacing w:before="0" w:after="0" w:line="240" w:lineRule="auto"/>
        <w:rPr>
          <w:b/>
        </w:rPr>
      </w:pPr>
    </w:p>
    <w:p w14:paraId="42536EEE" w14:textId="6FAC49C3" w:rsidR="00891577" w:rsidRPr="00C501E4" w:rsidRDefault="003A38F8" w:rsidP="00C501E4">
      <w:pPr>
        <w:pStyle w:val="Text"/>
        <w:tabs>
          <w:tab w:val="left" w:pos="2694"/>
          <w:tab w:val="left" w:pos="3544"/>
        </w:tabs>
        <w:spacing w:before="0" w:after="0" w:line="240" w:lineRule="auto"/>
        <w:rPr>
          <w:b/>
        </w:rPr>
      </w:pPr>
      <w:r>
        <w:rPr>
          <w:b/>
        </w:rPr>
        <w:t>Weitere Vorgaben:</w:t>
      </w:r>
    </w:p>
    <w:p w14:paraId="7CC5F6CC" w14:textId="43494448" w:rsidR="00891577" w:rsidRDefault="00891577" w:rsidP="00891577">
      <w:pPr>
        <w:tabs>
          <w:tab w:val="right" w:pos="9355"/>
        </w:tabs>
        <w:spacing w:after="60"/>
        <w:rPr>
          <w:rFonts w:cs="Arial"/>
        </w:rPr>
      </w:pPr>
      <w:r>
        <w:rPr>
          <w:rFonts w:cs="Arial"/>
        </w:rPr>
        <w:t xml:space="preserve">Den Weisungen der </w:t>
      </w:r>
      <w:r w:rsidR="002A756F">
        <w:rPr>
          <w:rFonts w:cs="Arial"/>
        </w:rPr>
        <w:t>Bauleitun</w:t>
      </w:r>
      <w:r>
        <w:rPr>
          <w:rFonts w:cs="Arial"/>
        </w:rPr>
        <w:t xml:space="preserve">g ist Folge zu leisten. Änderungen seitens des Auftragnehmers sind mit der </w:t>
      </w:r>
      <w:r w:rsidR="002A756F">
        <w:rPr>
          <w:rFonts w:cs="Arial"/>
        </w:rPr>
        <w:t>Bauleitung</w:t>
      </w:r>
      <w:r>
        <w:rPr>
          <w:rFonts w:cs="Arial"/>
        </w:rPr>
        <w:t xml:space="preserve"> abzustimmen. Es dürfen nur Arbeitskräfte mit entsprechender Qualifikation für die Arbeiten eingesetzt werden. </w:t>
      </w:r>
    </w:p>
    <w:p w14:paraId="18EFE6E2" w14:textId="78A70ECB" w:rsidR="00891577" w:rsidRDefault="00891577" w:rsidP="00891577">
      <w:pPr>
        <w:tabs>
          <w:tab w:val="right" w:pos="9355"/>
        </w:tabs>
        <w:spacing w:after="60"/>
        <w:rPr>
          <w:rFonts w:cs="Arial"/>
        </w:rPr>
      </w:pPr>
      <w:r>
        <w:rPr>
          <w:rFonts w:cs="Arial"/>
        </w:rPr>
        <w:t>Schäden durch maßnahmenbedingte Arbeits- und Transportfahrten sind durch den Einsatz geeigneter Geräte unbedingt zu vermeiden</w:t>
      </w:r>
      <w:r w:rsidR="00C3136A">
        <w:rPr>
          <w:rFonts w:cs="Arial"/>
        </w:rPr>
        <w:t>.</w:t>
      </w:r>
      <w:r>
        <w:rPr>
          <w:rFonts w:cs="Arial"/>
        </w:rPr>
        <w:t xml:space="preserve"> Die Flächen sind nach Abschluss der Arbeiten zu räumen und sauber zu übergeben. Während der Maßnahmenumsetzung und vor der Abnahme ist darauf zu achten, dass die durch Transporte genutzten Wege auch außerhalb der Maßnahmenfläche in einem ordnungsgemäßen Zustand erhalten und ggf.</w:t>
      </w:r>
      <w:r>
        <w:t xml:space="preserve"> </w:t>
      </w:r>
      <w:r>
        <w:rPr>
          <w:rFonts w:cs="Arial"/>
        </w:rPr>
        <w:t xml:space="preserve">bei im Zuge der Arbeiten entstandenen Schäden ausgebessert / wiederhergestellt sowie die für den Transport genutzten öffentlichen Straßen bei Erfordernis gereinigt werden. Kosten hierfür werden nicht gesondert erstattet. </w:t>
      </w:r>
    </w:p>
    <w:p w14:paraId="46793C93" w14:textId="77777777" w:rsidR="00891577" w:rsidRDefault="00891577" w:rsidP="00891577">
      <w:pPr>
        <w:tabs>
          <w:tab w:val="right" w:pos="9355"/>
        </w:tabs>
        <w:spacing w:after="60"/>
        <w:rPr>
          <w:rFonts w:cs="Arial"/>
        </w:rPr>
      </w:pPr>
      <w:r>
        <w:rPr>
          <w:rFonts w:cs="Arial"/>
        </w:rPr>
        <w:t>Der Unternehmer ist weiterhin verpflichtet, alle für den Auftrag relevanten gesetzlichen und behördlichen Bestimmungen, die geltenden Unfallverhütungsvorschriften sowie die allgemein anerkannten Regeln der Technik zu beachten und zu befolgen.</w:t>
      </w:r>
    </w:p>
    <w:p w14:paraId="53B24C3F" w14:textId="48D3F413" w:rsidR="00D50A4B" w:rsidRDefault="003A38F8" w:rsidP="00CA25FE">
      <w:pPr>
        <w:tabs>
          <w:tab w:val="right" w:pos="9355"/>
        </w:tabs>
        <w:spacing w:after="60"/>
        <w:rPr>
          <w:rFonts w:cs="Arial"/>
        </w:rPr>
      </w:pPr>
      <w:r w:rsidRPr="00C501E4">
        <w:rPr>
          <w:rFonts w:cs="Arial"/>
        </w:rPr>
        <w:t>Alle Maschinen und Ma</w:t>
      </w:r>
      <w:r>
        <w:rPr>
          <w:rFonts w:cs="Arial"/>
        </w:rPr>
        <w:t>s</w:t>
      </w:r>
      <w:r w:rsidRPr="00C501E4">
        <w:rPr>
          <w:rFonts w:cs="Arial"/>
        </w:rPr>
        <w:t>chinenteile sind vor dem Einsatz so zu reinigen, dass ein Einschleppen fremder Pflanzenteile, insbesondere Neophyten, nicht möglich ist.</w:t>
      </w:r>
    </w:p>
    <w:p w14:paraId="0647534C" w14:textId="77777777" w:rsidR="00BC44D5" w:rsidRPr="00CD2721" w:rsidRDefault="00BC44D5" w:rsidP="00CA25FE">
      <w:pPr>
        <w:tabs>
          <w:tab w:val="right" w:pos="9355"/>
        </w:tabs>
        <w:spacing w:after="60"/>
        <w:rPr>
          <w:rFonts w:cs="Arial"/>
        </w:rPr>
      </w:pPr>
    </w:p>
    <w:tbl>
      <w:tblPr>
        <w:tblStyle w:val="Tabellenraster"/>
        <w:tblW w:w="9074" w:type="dxa"/>
        <w:tblInd w:w="-459" w:type="dxa"/>
        <w:tblLayout w:type="fixed"/>
        <w:tblLook w:val="04A0" w:firstRow="1" w:lastRow="0" w:firstColumn="1" w:lastColumn="0" w:noHBand="0" w:noVBand="1"/>
      </w:tblPr>
      <w:tblGrid>
        <w:gridCol w:w="657"/>
        <w:gridCol w:w="5221"/>
        <w:gridCol w:w="889"/>
        <w:gridCol w:w="889"/>
        <w:gridCol w:w="1418"/>
      </w:tblGrid>
      <w:tr w:rsidR="00036CAB" w14:paraId="05E0522D" w14:textId="77777777" w:rsidTr="00036CAB">
        <w:trPr>
          <w:tblHeader/>
        </w:trPr>
        <w:tc>
          <w:tcPr>
            <w:tcW w:w="657" w:type="dxa"/>
            <w:vAlign w:val="center"/>
          </w:tcPr>
          <w:p w14:paraId="7A23E06E" w14:textId="77777777" w:rsidR="00036CAB" w:rsidRDefault="00036CAB" w:rsidP="00092EB8">
            <w:pPr>
              <w:pStyle w:val="Text"/>
              <w:tabs>
                <w:tab w:val="left" w:pos="2694"/>
                <w:tab w:val="left" w:pos="3544"/>
              </w:tabs>
              <w:spacing w:before="0" w:after="0" w:line="240" w:lineRule="auto"/>
              <w:jc w:val="left"/>
            </w:pPr>
            <w:r>
              <w:lastRenderedPageBreak/>
              <w:t>Pos.</w:t>
            </w:r>
          </w:p>
        </w:tc>
        <w:tc>
          <w:tcPr>
            <w:tcW w:w="5221" w:type="dxa"/>
            <w:vAlign w:val="center"/>
          </w:tcPr>
          <w:p w14:paraId="4D65CA1B" w14:textId="77777777" w:rsidR="00036CAB" w:rsidRDefault="00036CAB" w:rsidP="00092EB8">
            <w:pPr>
              <w:pStyle w:val="Text"/>
              <w:tabs>
                <w:tab w:val="left" w:pos="2694"/>
                <w:tab w:val="left" w:pos="3544"/>
              </w:tabs>
              <w:spacing w:before="0" w:after="0" w:line="240" w:lineRule="auto"/>
              <w:jc w:val="left"/>
            </w:pPr>
            <w:r>
              <w:t>Leistung / Menge und Einheit</w:t>
            </w:r>
          </w:p>
        </w:tc>
        <w:tc>
          <w:tcPr>
            <w:tcW w:w="889" w:type="dxa"/>
            <w:vAlign w:val="bottom"/>
          </w:tcPr>
          <w:p w14:paraId="5507483F" w14:textId="77777777" w:rsidR="00036CAB" w:rsidRDefault="00036CAB" w:rsidP="00092EB8">
            <w:pPr>
              <w:pStyle w:val="Text"/>
              <w:tabs>
                <w:tab w:val="left" w:pos="2694"/>
                <w:tab w:val="left" w:pos="3544"/>
              </w:tabs>
              <w:spacing w:before="0" w:after="0" w:line="240" w:lineRule="auto"/>
              <w:jc w:val="left"/>
            </w:pPr>
            <w:r>
              <w:t>Menge</w:t>
            </w:r>
          </w:p>
        </w:tc>
        <w:tc>
          <w:tcPr>
            <w:tcW w:w="889" w:type="dxa"/>
            <w:vAlign w:val="bottom"/>
          </w:tcPr>
          <w:p w14:paraId="136B7BF2" w14:textId="77777777" w:rsidR="00036CAB" w:rsidRDefault="00036CAB" w:rsidP="00092EB8">
            <w:pPr>
              <w:pStyle w:val="Text"/>
              <w:tabs>
                <w:tab w:val="left" w:pos="2694"/>
                <w:tab w:val="left" w:pos="3544"/>
              </w:tabs>
              <w:spacing w:before="0" w:after="0" w:line="240" w:lineRule="auto"/>
              <w:jc w:val="left"/>
            </w:pPr>
            <w:r>
              <w:t>Einheit</w:t>
            </w:r>
          </w:p>
        </w:tc>
        <w:tc>
          <w:tcPr>
            <w:tcW w:w="1418" w:type="dxa"/>
            <w:vAlign w:val="bottom"/>
          </w:tcPr>
          <w:p w14:paraId="1F7FD377" w14:textId="77777777" w:rsidR="00036CAB" w:rsidRDefault="00036CAB" w:rsidP="00CD2721">
            <w:pPr>
              <w:pStyle w:val="Text"/>
              <w:tabs>
                <w:tab w:val="left" w:pos="2694"/>
                <w:tab w:val="left" w:pos="3544"/>
              </w:tabs>
              <w:spacing w:before="0" w:after="0" w:line="240" w:lineRule="auto"/>
              <w:jc w:val="left"/>
            </w:pPr>
            <w:r>
              <w:t>Gesamtpreis (EUR)</w:t>
            </w:r>
          </w:p>
        </w:tc>
      </w:tr>
      <w:tr w:rsidR="00036CAB" w14:paraId="62E6C565" w14:textId="77777777" w:rsidTr="00036CAB">
        <w:tc>
          <w:tcPr>
            <w:tcW w:w="657" w:type="dxa"/>
            <w:tcBorders>
              <w:bottom w:val="single" w:sz="4" w:space="0" w:color="auto"/>
            </w:tcBorders>
          </w:tcPr>
          <w:p w14:paraId="09BD48F1" w14:textId="77777777" w:rsidR="00036CAB" w:rsidRPr="00CD2721" w:rsidRDefault="00036CAB" w:rsidP="008808E8">
            <w:pPr>
              <w:pStyle w:val="Text"/>
              <w:tabs>
                <w:tab w:val="left" w:pos="2694"/>
                <w:tab w:val="left" w:pos="3544"/>
              </w:tabs>
              <w:spacing w:before="0" w:after="0" w:line="240" w:lineRule="auto"/>
            </w:pPr>
            <w:r w:rsidRPr="00CD2721">
              <w:t>1</w:t>
            </w:r>
          </w:p>
        </w:tc>
        <w:tc>
          <w:tcPr>
            <w:tcW w:w="5221" w:type="dxa"/>
            <w:tcBorders>
              <w:bottom w:val="single" w:sz="4" w:space="0" w:color="auto"/>
            </w:tcBorders>
          </w:tcPr>
          <w:p w14:paraId="5422AF68" w14:textId="2867FCB8" w:rsidR="00036CAB" w:rsidRPr="00CD2721" w:rsidRDefault="00036CAB" w:rsidP="004405F6">
            <w:pPr>
              <w:pStyle w:val="Text"/>
              <w:tabs>
                <w:tab w:val="left" w:pos="2694"/>
                <w:tab w:val="left" w:pos="3544"/>
              </w:tabs>
              <w:spacing w:before="0" w:after="0" w:line="240" w:lineRule="auto"/>
              <w:jc w:val="left"/>
            </w:pPr>
            <w:r>
              <w:rPr>
                <w:b/>
              </w:rPr>
              <w:t>Gehölzrodungsarbeiten 1.820 m (wie für Teilstrecken beschrieben)</w:t>
            </w:r>
          </w:p>
          <w:p w14:paraId="3856F3D0" w14:textId="77777777" w:rsidR="00036CAB" w:rsidRDefault="00036CAB" w:rsidP="002E06EC">
            <w:pPr>
              <w:pStyle w:val="Text"/>
              <w:tabs>
                <w:tab w:val="left" w:pos="2694"/>
                <w:tab w:val="left" w:pos="3544"/>
              </w:tabs>
              <w:spacing w:before="0" w:after="0" w:line="240" w:lineRule="auto"/>
              <w:jc w:val="left"/>
            </w:pPr>
          </w:p>
          <w:p w14:paraId="4BD27A4B" w14:textId="2FC15949" w:rsidR="00036CAB" w:rsidRDefault="00036CAB" w:rsidP="002E06EC">
            <w:pPr>
              <w:pStyle w:val="Text"/>
              <w:tabs>
                <w:tab w:val="left" w:pos="2694"/>
                <w:tab w:val="left" w:pos="3544"/>
              </w:tabs>
              <w:spacing w:before="0" w:after="0" w:line="240" w:lineRule="auto"/>
              <w:jc w:val="left"/>
            </w:pPr>
            <w:r>
              <w:t xml:space="preserve">Maschinenausführung: Bagger, max. 20 t Gewicht, Bodendruck </w:t>
            </w:r>
            <w:r w:rsidR="005F2D79">
              <w:t xml:space="preserve">mit Anbaugerät </w:t>
            </w:r>
            <w:r>
              <w:t xml:space="preserve">max. </w:t>
            </w:r>
            <w:r w:rsidR="005F2D79">
              <w:t>220</w:t>
            </w:r>
            <w:r>
              <w:t xml:space="preserve"> g/cm</w:t>
            </w:r>
            <w:r w:rsidRPr="00036CAB">
              <w:rPr>
                <w:vertAlign w:val="superscript"/>
              </w:rPr>
              <w:t>2</w:t>
            </w:r>
            <w:r w:rsidR="00BC5026" w:rsidRPr="00BC5026">
              <w:t>, Aus</w:t>
            </w:r>
            <w:r w:rsidR="00BC5026">
              <w:t xml:space="preserve">leger (Reichweite mind. 8 m) </w:t>
            </w:r>
            <w:r w:rsidR="00BC5026" w:rsidRPr="00BC5026">
              <w:t xml:space="preserve">mit </w:t>
            </w:r>
            <w:proofErr w:type="spellStart"/>
            <w:r w:rsidR="00BC5026" w:rsidRPr="00BC5026">
              <w:t>Forstmulcher</w:t>
            </w:r>
            <w:proofErr w:type="spellEnd"/>
          </w:p>
          <w:p w14:paraId="6678E6FA" w14:textId="50BA53E1" w:rsidR="00036CAB" w:rsidRPr="00CD2721" w:rsidRDefault="00036CAB" w:rsidP="002E06EC">
            <w:pPr>
              <w:pStyle w:val="Text"/>
              <w:tabs>
                <w:tab w:val="left" w:pos="2694"/>
                <w:tab w:val="left" w:pos="3544"/>
              </w:tabs>
              <w:spacing w:before="0" w:after="0" w:line="240" w:lineRule="auto"/>
              <w:jc w:val="left"/>
            </w:pPr>
          </w:p>
        </w:tc>
        <w:tc>
          <w:tcPr>
            <w:tcW w:w="889" w:type="dxa"/>
            <w:tcBorders>
              <w:bottom w:val="single" w:sz="4" w:space="0" w:color="auto"/>
            </w:tcBorders>
            <w:vAlign w:val="bottom"/>
          </w:tcPr>
          <w:p w14:paraId="4741F1B1" w14:textId="64E974F5" w:rsidR="00036CAB" w:rsidRDefault="00036CAB" w:rsidP="00092EB8">
            <w:pPr>
              <w:pStyle w:val="Text"/>
              <w:tabs>
                <w:tab w:val="left" w:pos="2694"/>
                <w:tab w:val="left" w:pos="3544"/>
              </w:tabs>
              <w:spacing w:before="0" w:after="0" w:line="240" w:lineRule="auto"/>
              <w:jc w:val="left"/>
            </w:pPr>
            <w:r>
              <w:t>1820</w:t>
            </w:r>
          </w:p>
        </w:tc>
        <w:tc>
          <w:tcPr>
            <w:tcW w:w="889" w:type="dxa"/>
            <w:tcBorders>
              <w:bottom w:val="single" w:sz="4" w:space="0" w:color="auto"/>
            </w:tcBorders>
            <w:vAlign w:val="bottom"/>
          </w:tcPr>
          <w:p w14:paraId="47E1EA38" w14:textId="7E301E14" w:rsidR="00036CAB" w:rsidRDefault="00036CAB" w:rsidP="00092EB8">
            <w:pPr>
              <w:pStyle w:val="Text"/>
              <w:tabs>
                <w:tab w:val="left" w:pos="2694"/>
                <w:tab w:val="left" w:pos="3544"/>
              </w:tabs>
              <w:spacing w:before="0" w:after="0" w:line="240" w:lineRule="auto"/>
              <w:jc w:val="left"/>
            </w:pPr>
            <w:r>
              <w:t>m</w:t>
            </w:r>
          </w:p>
        </w:tc>
        <w:tc>
          <w:tcPr>
            <w:tcW w:w="1418" w:type="dxa"/>
            <w:tcBorders>
              <w:bottom w:val="single" w:sz="4" w:space="0" w:color="auto"/>
            </w:tcBorders>
            <w:vAlign w:val="bottom"/>
          </w:tcPr>
          <w:p w14:paraId="676D3067" w14:textId="3C75F3CF" w:rsidR="00036CAB" w:rsidRDefault="00036CAB" w:rsidP="00CD2721">
            <w:pPr>
              <w:pStyle w:val="Text"/>
              <w:tabs>
                <w:tab w:val="left" w:pos="2694"/>
                <w:tab w:val="left" w:pos="3544"/>
              </w:tabs>
              <w:spacing w:before="0" w:after="0" w:line="240" w:lineRule="auto"/>
              <w:jc w:val="left"/>
            </w:pPr>
            <w:r>
              <w:t>……………</w:t>
            </w:r>
          </w:p>
        </w:tc>
      </w:tr>
      <w:tr w:rsidR="00036CAB" w14:paraId="77572CB7" w14:textId="77777777" w:rsidTr="00036CAB">
        <w:tc>
          <w:tcPr>
            <w:tcW w:w="657" w:type="dxa"/>
            <w:tcBorders>
              <w:bottom w:val="single" w:sz="4" w:space="0" w:color="auto"/>
            </w:tcBorders>
          </w:tcPr>
          <w:p w14:paraId="4A2F95B3" w14:textId="77777777" w:rsidR="00036CAB" w:rsidRDefault="00036CAB" w:rsidP="008808E8">
            <w:pPr>
              <w:pStyle w:val="Text"/>
              <w:tabs>
                <w:tab w:val="left" w:pos="2694"/>
                <w:tab w:val="left" w:pos="3544"/>
              </w:tabs>
              <w:spacing w:before="0" w:after="0" w:line="240" w:lineRule="auto"/>
            </w:pPr>
            <w:r>
              <w:t>2</w:t>
            </w:r>
          </w:p>
        </w:tc>
        <w:tc>
          <w:tcPr>
            <w:tcW w:w="5221" w:type="dxa"/>
            <w:tcBorders>
              <w:bottom w:val="single" w:sz="4" w:space="0" w:color="auto"/>
            </w:tcBorders>
          </w:tcPr>
          <w:p w14:paraId="4C45524B" w14:textId="5BE3B496" w:rsidR="00036CAB" w:rsidRDefault="00036CAB" w:rsidP="002E06EC">
            <w:pPr>
              <w:pStyle w:val="Text"/>
              <w:tabs>
                <w:tab w:val="left" w:pos="2694"/>
                <w:tab w:val="left" w:pos="3544"/>
              </w:tabs>
              <w:spacing w:before="0" w:after="0" w:line="240" w:lineRule="auto"/>
              <w:jc w:val="left"/>
            </w:pPr>
            <w:r>
              <w:t>An- und Abtransport</w:t>
            </w:r>
          </w:p>
        </w:tc>
        <w:tc>
          <w:tcPr>
            <w:tcW w:w="889" w:type="dxa"/>
            <w:tcBorders>
              <w:bottom w:val="single" w:sz="4" w:space="0" w:color="auto"/>
            </w:tcBorders>
            <w:vAlign w:val="bottom"/>
          </w:tcPr>
          <w:p w14:paraId="1A72E1E9" w14:textId="4993BA5B" w:rsidR="00036CAB" w:rsidRDefault="00036CAB" w:rsidP="00092EB8">
            <w:pPr>
              <w:pStyle w:val="Text"/>
              <w:tabs>
                <w:tab w:val="left" w:pos="2694"/>
                <w:tab w:val="left" w:pos="3544"/>
              </w:tabs>
              <w:spacing w:before="0" w:after="0" w:line="240" w:lineRule="auto"/>
              <w:jc w:val="left"/>
            </w:pPr>
          </w:p>
        </w:tc>
        <w:tc>
          <w:tcPr>
            <w:tcW w:w="889" w:type="dxa"/>
            <w:tcBorders>
              <w:bottom w:val="single" w:sz="4" w:space="0" w:color="auto"/>
            </w:tcBorders>
            <w:vAlign w:val="bottom"/>
          </w:tcPr>
          <w:p w14:paraId="4451793E" w14:textId="05170E79" w:rsidR="00036CAB" w:rsidRDefault="00036CAB" w:rsidP="00092EB8">
            <w:pPr>
              <w:pStyle w:val="Text"/>
              <w:tabs>
                <w:tab w:val="left" w:pos="2694"/>
                <w:tab w:val="left" w:pos="3544"/>
              </w:tabs>
              <w:spacing w:before="0" w:after="0" w:line="240" w:lineRule="auto"/>
              <w:jc w:val="left"/>
            </w:pPr>
            <w:r>
              <w:t xml:space="preserve">Pauschal </w:t>
            </w:r>
          </w:p>
        </w:tc>
        <w:tc>
          <w:tcPr>
            <w:tcW w:w="1418" w:type="dxa"/>
            <w:tcBorders>
              <w:bottom w:val="single" w:sz="4" w:space="0" w:color="auto"/>
            </w:tcBorders>
            <w:vAlign w:val="bottom"/>
          </w:tcPr>
          <w:p w14:paraId="146312B8" w14:textId="77777777" w:rsidR="00036CAB" w:rsidRDefault="00036CAB" w:rsidP="00CD2721">
            <w:pPr>
              <w:pStyle w:val="Text"/>
              <w:tabs>
                <w:tab w:val="left" w:pos="2694"/>
                <w:tab w:val="left" w:pos="3544"/>
              </w:tabs>
              <w:spacing w:before="0" w:after="0" w:line="240" w:lineRule="auto"/>
              <w:jc w:val="left"/>
            </w:pPr>
          </w:p>
          <w:p w14:paraId="4BAE4343" w14:textId="5F7C4907" w:rsidR="00036CAB" w:rsidRDefault="00036CAB" w:rsidP="00CD2721">
            <w:pPr>
              <w:pStyle w:val="Text"/>
              <w:tabs>
                <w:tab w:val="left" w:pos="2694"/>
                <w:tab w:val="left" w:pos="3544"/>
              </w:tabs>
              <w:spacing w:before="0" w:after="0" w:line="240" w:lineRule="auto"/>
              <w:jc w:val="left"/>
            </w:pPr>
            <w:r>
              <w:t>…………….</w:t>
            </w:r>
          </w:p>
        </w:tc>
      </w:tr>
      <w:tr w:rsidR="00036CAB" w14:paraId="601E9477" w14:textId="77777777" w:rsidTr="00036CAB">
        <w:trPr>
          <w:trHeight w:val="70"/>
        </w:trPr>
        <w:tc>
          <w:tcPr>
            <w:tcW w:w="657" w:type="dxa"/>
            <w:tcBorders>
              <w:right w:val="nil"/>
            </w:tcBorders>
          </w:tcPr>
          <w:p w14:paraId="1D26E5C7" w14:textId="77777777" w:rsidR="00036CAB" w:rsidRPr="00AF39FB" w:rsidRDefault="00036CAB" w:rsidP="008808E8">
            <w:pPr>
              <w:pStyle w:val="Text"/>
              <w:tabs>
                <w:tab w:val="left" w:pos="2694"/>
                <w:tab w:val="left" w:pos="3544"/>
              </w:tabs>
              <w:spacing w:before="0" w:after="0" w:line="240" w:lineRule="auto"/>
              <w:rPr>
                <w:sz w:val="6"/>
              </w:rPr>
            </w:pPr>
          </w:p>
        </w:tc>
        <w:tc>
          <w:tcPr>
            <w:tcW w:w="5221" w:type="dxa"/>
            <w:tcBorders>
              <w:left w:val="nil"/>
              <w:right w:val="nil"/>
            </w:tcBorders>
          </w:tcPr>
          <w:p w14:paraId="7849D2CA" w14:textId="77777777" w:rsidR="00036CAB" w:rsidRPr="00AF39FB" w:rsidRDefault="00036CAB" w:rsidP="002E06EC">
            <w:pPr>
              <w:pStyle w:val="Text"/>
              <w:tabs>
                <w:tab w:val="left" w:pos="2694"/>
                <w:tab w:val="left" w:pos="3544"/>
              </w:tabs>
              <w:spacing w:before="0" w:after="0" w:line="240" w:lineRule="auto"/>
              <w:jc w:val="left"/>
              <w:rPr>
                <w:sz w:val="6"/>
              </w:rPr>
            </w:pPr>
          </w:p>
        </w:tc>
        <w:tc>
          <w:tcPr>
            <w:tcW w:w="889" w:type="dxa"/>
            <w:tcBorders>
              <w:left w:val="nil"/>
              <w:right w:val="nil"/>
            </w:tcBorders>
            <w:vAlign w:val="bottom"/>
          </w:tcPr>
          <w:p w14:paraId="432884DF" w14:textId="77777777" w:rsidR="00036CAB" w:rsidRPr="00AF39FB" w:rsidRDefault="00036CAB" w:rsidP="00092EB8">
            <w:pPr>
              <w:pStyle w:val="Text"/>
              <w:tabs>
                <w:tab w:val="left" w:pos="2694"/>
                <w:tab w:val="left" w:pos="3544"/>
              </w:tabs>
              <w:spacing w:before="0" w:after="0" w:line="240" w:lineRule="auto"/>
              <w:jc w:val="left"/>
              <w:rPr>
                <w:sz w:val="6"/>
              </w:rPr>
            </w:pPr>
          </w:p>
        </w:tc>
        <w:tc>
          <w:tcPr>
            <w:tcW w:w="889" w:type="dxa"/>
            <w:tcBorders>
              <w:left w:val="nil"/>
              <w:right w:val="nil"/>
            </w:tcBorders>
            <w:vAlign w:val="bottom"/>
          </w:tcPr>
          <w:p w14:paraId="047E31A9" w14:textId="77777777" w:rsidR="00036CAB" w:rsidRPr="00AF39FB" w:rsidRDefault="00036CAB" w:rsidP="00092EB8">
            <w:pPr>
              <w:pStyle w:val="Text"/>
              <w:tabs>
                <w:tab w:val="left" w:pos="2694"/>
                <w:tab w:val="left" w:pos="3544"/>
              </w:tabs>
              <w:spacing w:before="0" w:after="0" w:line="240" w:lineRule="auto"/>
              <w:jc w:val="left"/>
              <w:rPr>
                <w:sz w:val="6"/>
              </w:rPr>
            </w:pPr>
          </w:p>
        </w:tc>
        <w:tc>
          <w:tcPr>
            <w:tcW w:w="1418" w:type="dxa"/>
            <w:tcBorders>
              <w:left w:val="nil"/>
              <w:bottom w:val="single" w:sz="4" w:space="0" w:color="auto"/>
            </w:tcBorders>
            <w:vAlign w:val="bottom"/>
          </w:tcPr>
          <w:p w14:paraId="5F266C88" w14:textId="77777777" w:rsidR="00036CAB" w:rsidRPr="00AF39FB" w:rsidRDefault="00036CAB" w:rsidP="00CD2721">
            <w:pPr>
              <w:pStyle w:val="Text"/>
              <w:tabs>
                <w:tab w:val="left" w:pos="2694"/>
                <w:tab w:val="left" w:pos="3544"/>
              </w:tabs>
              <w:spacing w:before="0" w:after="0" w:line="240" w:lineRule="auto"/>
              <w:jc w:val="left"/>
              <w:rPr>
                <w:sz w:val="6"/>
              </w:rPr>
            </w:pPr>
          </w:p>
        </w:tc>
      </w:tr>
      <w:tr w:rsidR="00036CAB" w14:paraId="63961C30" w14:textId="77777777" w:rsidTr="00036CAB">
        <w:trPr>
          <w:trHeight w:val="454"/>
        </w:trPr>
        <w:tc>
          <w:tcPr>
            <w:tcW w:w="7656" w:type="dxa"/>
            <w:gridSpan w:val="4"/>
            <w:vAlign w:val="bottom"/>
          </w:tcPr>
          <w:p w14:paraId="10328B20" w14:textId="77777777" w:rsidR="00036CAB" w:rsidRDefault="00036CAB" w:rsidP="00092EB8">
            <w:pPr>
              <w:pStyle w:val="Text"/>
              <w:tabs>
                <w:tab w:val="left" w:pos="2694"/>
                <w:tab w:val="left" w:pos="3544"/>
              </w:tabs>
              <w:spacing w:before="0" w:after="0" w:line="240" w:lineRule="auto"/>
              <w:jc w:val="left"/>
            </w:pPr>
            <w:r>
              <w:t>Summe</w:t>
            </w:r>
          </w:p>
        </w:tc>
        <w:tc>
          <w:tcPr>
            <w:tcW w:w="1418" w:type="dxa"/>
            <w:tcBorders>
              <w:left w:val="nil"/>
              <w:bottom w:val="single" w:sz="4" w:space="0" w:color="auto"/>
            </w:tcBorders>
            <w:vAlign w:val="bottom"/>
          </w:tcPr>
          <w:p w14:paraId="471DF6E9" w14:textId="77777777" w:rsidR="00036CAB" w:rsidRDefault="00036CAB" w:rsidP="00B1410A">
            <w:pPr>
              <w:pStyle w:val="Text"/>
              <w:tabs>
                <w:tab w:val="left" w:pos="2694"/>
                <w:tab w:val="left" w:pos="3544"/>
              </w:tabs>
              <w:spacing w:before="0" w:after="0" w:line="240" w:lineRule="auto"/>
              <w:jc w:val="right"/>
            </w:pPr>
            <w:r>
              <w:t>EUR</w:t>
            </w:r>
          </w:p>
        </w:tc>
      </w:tr>
      <w:tr w:rsidR="00D566F8" w:rsidRPr="00D566F8" w14:paraId="567FAEEF" w14:textId="77777777" w:rsidTr="00036CAB">
        <w:trPr>
          <w:trHeight w:val="454"/>
        </w:trPr>
        <w:tc>
          <w:tcPr>
            <w:tcW w:w="7656" w:type="dxa"/>
            <w:gridSpan w:val="4"/>
            <w:vAlign w:val="bottom"/>
          </w:tcPr>
          <w:p w14:paraId="10C44B96" w14:textId="77777777" w:rsidR="00036CAB" w:rsidRPr="00D566F8" w:rsidRDefault="00036CAB" w:rsidP="00092EB8">
            <w:pPr>
              <w:pStyle w:val="Text"/>
              <w:tabs>
                <w:tab w:val="left" w:pos="2694"/>
                <w:tab w:val="left" w:pos="3544"/>
              </w:tabs>
              <w:spacing w:before="0" w:after="0" w:line="240" w:lineRule="auto"/>
              <w:jc w:val="left"/>
            </w:pPr>
            <w:r w:rsidRPr="00D566F8">
              <w:t>Nachlass (………………….%)</w:t>
            </w:r>
          </w:p>
        </w:tc>
        <w:tc>
          <w:tcPr>
            <w:tcW w:w="1418" w:type="dxa"/>
            <w:tcBorders>
              <w:left w:val="nil"/>
            </w:tcBorders>
            <w:vAlign w:val="bottom"/>
          </w:tcPr>
          <w:p w14:paraId="3A3676FE" w14:textId="77777777" w:rsidR="00036CAB" w:rsidRPr="00D566F8" w:rsidRDefault="00036CAB" w:rsidP="00B1410A">
            <w:pPr>
              <w:pStyle w:val="Text"/>
              <w:tabs>
                <w:tab w:val="left" w:pos="2694"/>
                <w:tab w:val="left" w:pos="3544"/>
              </w:tabs>
              <w:spacing w:before="0" w:after="0" w:line="240" w:lineRule="auto"/>
              <w:jc w:val="right"/>
            </w:pPr>
            <w:r w:rsidRPr="00D566F8">
              <w:t>EUR</w:t>
            </w:r>
          </w:p>
        </w:tc>
      </w:tr>
      <w:tr w:rsidR="00036CAB" w14:paraId="3F328D43" w14:textId="77777777" w:rsidTr="00036CAB">
        <w:trPr>
          <w:trHeight w:val="454"/>
        </w:trPr>
        <w:tc>
          <w:tcPr>
            <w:tcW w:w="7656" w:type="dxa"/>
            <w:gridSpan w:val="4"/>
            <w:vAlign w:val="bottom"/>
          </w:tcPr>
          <w:p w14:paraId="7B66FDA8" w14:textId="77777777" w:rsidR="00036CAB" w:rsidRDefault="00036CAB" w:rsidP="00092EB8">
            <w:pPr>
              <w:pStyle w:val="Text"/>
              <w:tabs>
                <w:tab w:val="left" w:pos="2694"/>
                <w:tab w:val="left" w:pos="3544"/>
              </w:tabs>
              <w:spacing w:before="0" w:after="0" w:line="240" w:lineRule="auto"/>
              <w:jc w:val="left"/>
            </w:pPr>
            <w:r>
              <w:t>Gesamtsumme netto</w:t>
            </w:r>
          </w:p>
        </w:tc>
        <w:tc>
          <w:tcPr>
            <w:tcW w:w="1418" w:type="dxa"/>
            <w:tcBorders>
              <w:left w:val="nil"/>
            </w:tcBorders>
            <w:vAlign w:val="bottom"/>
          </w:tcPr>
          <w:p w14:paraId="52C0881C" w14:textId="77777777" w:rsidR="00036CAB" w:rsidRDefault="00036CAB" w:rsidP="00B1410A">
            <w:pPr>
              <w:pStyle w:val="Text"/>
              <w:tabs>
                <w:tab w:val="left" w:pos="2694"/>
                <w:tab w:val="left" w:pos="3544"/>
              </w:tabs>
              <w:spacing w:before="0" w:after="0" w:line="240" w:lineRule="auto"/>
              <w:jc w:val="right"/>
            </w:pPr>
            <w:r>
              <w:t>EUR</w:t>
            </w:r>
          </w:p>
        </w:tc>
      </w:tr>
      <w:tr w:rsidR="00036CAB" w14:paraId="08CDBD94" w14:textId="77777777" w:rsidTr="00036CAB">
        <w:trPr>
          <w:trHeight w:val="454"/>
        </w:trPr>
        <w:tc>
          <w:tcPr>
            <w:tcW w:w="7656" w:type="dxa"/>
            <w:gridSpan w:val="4"/>
            <w:vAlign w:val="bottom"/>
          </w:tcPr>
          <w:p w14:paraId="11621D2F" w14:textId="2E6AFF2D" w:rsidR="00036CAB" w:rsidRDefault="00036CAB" w:rsidP="00B37656">
            <w:pPr>
              <w:pStyle w:val="Text"/>
              <w:tabs>
                <w:tab w:val="left" w:pos="2694"/>
                <w:tab w:val="left" w:pos="3544"/>
              </w:tabs>
              <w:spacing w:before="0" w:after="0" w:line="240" w:lineRule="auto"/>
              <w:jc w:val="left"/>
            </w:pPr>
            <w:r>
              <w:t xml:space="preserve">zzgl. 19% </w:t>
            </w:r>
            <w:proofErr w:type="spellStart"/>
            <w:r>
              <w:t>USt</w:t>
            </w:r>
            <w:proofErr w:type="spellEnd"/>
            <w:r>
              <w:t>.</w:t>
            </w:r>
          </w:p>
        </w:tc>
        <w:tc>
          <w:tcPr>
            <w:tcW w:w="1418" w:type="dxa"/>
            <w:tcBorders>
              <w:left w:val="nil"/>
            </w:tcBorders>
            <w:vAlign w:val="bottom"/>
          </w:tcPr>
          <w:p w14:paraId="16BA6BFE" w14:textId="77777777" w:rsidR="00036CAB" w:rsidRDefault="00036CAB" w:rsidP="00B1410A">
            <w:pPr>
              <w:pStyle w:val="Text"/>
              <w:tabs>
                <w:tab w:val="left" w:pos="2694"/>
                <w:tab w:val="left" w:pos="3544"/>
              </w:tabs>
              <w:spacing w:before="0" w:after="0" w:line="240" w:lineRule="auto"/>
              <w:jc w:val="right"/>
            </w:pPr>
            <w:r>
              <w:t>EUR</w:t>
            </w:r>
          </w:p>
        </w:tc>
      </w:tr>
      <w:tr w:rsidR="00036CAB" w14:paraId="099E9BB4" w14:textId="77777777" w:rsidTr="00036CAB">
        <w:trPr>
          <w:trHeight w:val="454"/>
        </w:trPr>
        <w:tc>
          <w:tcPr>
            <w:tcW w:w="7656" w:type="dxa"/>
            <w:gridSpan w:val="4"/>
            <w:vAlign w:val="bottom"/>
          </w:tcPr>
          <w:p w14:paraId="57EE831F" w14:textId="77777777" w:rsidR="00036CAB" w:rsidRDefault="00036CAB" w:rsidP="00092EB8">
            <w:pPr>
              <w:pStyle w:val="Text"/>
              <w:tabs>
                <w:tab w:val="left" w:pos="2694"/>
                <w:tab w:val="left" w:pos="3544"/>
              </w:tabs>
              <w:spacing w:before="0" w:after="0" w:line="240" w:lineRule="auto"/>
              <w:jc w:val="left"/>
            </w:pPr>
            <w:r>
              <w:t>Gesamtsumme brutto</w:t>
            </w:r>
          </w:p>
        </w:tc>
        <w:tc>
          <w:tcPr>
            <w:tcW w:w="1418" w:type="dxa"/>
            <w:tcBorders>
              <w:left w:val="nil"/>
            </w:tcBorders>
            <w:vAlign w:val="bottom"/>
          </w:tcPr>
          <w:p w14:paraId="6A4F91F0" w14:textId="77777777" w:rsidR="00036CAB" w:rsidRDefault="00036CAB" w:rsidP="00B1410A">
            <w:pPr>
              <w:pStyle w:val="Text"/>
              <w:tabs>
                <w:tab w:val="left" w:pos="2694"/>
                <w:tab w:val="left" w:pos="3544"/>
              </w:tabs>
              <w:spacing w:before="0" w:after="0" w:line="240" w:lineRule="auto"/>
              <w:jc w:val="right"/>
            </w:pPr>
            <w:r>
              <w:t>EUR</w:t>
            </w:r>
          </w:p>
        </w:tc>
      </w:tr>
    </w:tbl>
    <w:p w14:paraId="3B34B909" w14:textId="77777777" w:rsidR="00CA25FE" w:rsidRDefault="00CA25FE" w:rsidP="008808E8">
      <w:pPr>
        <w:pStyle w:val="Text"/>
        <w:tabs>
          <w:tab w:val="left" w:pos="2694"/>
          <w:tab w:val="left" w:pos="3544"/>
        </w:tabs>
        <w:spacing w:before="0" w:after="0" w:line="240" w:lineRule="auto"/>
        <w:rPr>
          <w:b/>
        </w:rPr>
      </w:pPr>
    </w:p>
    <w:p w14:paraId="268C3A09" w14:textId="43F57921" w:rsidR="005C6966" w:rsidRPr="005C6966" w:rsidRDefault="00B76E48" w:rsidP="008808E8">
      <w:pPr>
        <w:pStyle w:val="Text"/>
        <w:tabs>
          <w:tab w:val="left" w:pos="2694"/>
          <w:tab w:val="left" w:pos="3544"/>
        </w:tabs>
        <w:spacing w:before="0" w:after="0" w:line="240" w:lineRule="auto"/>
        <w:rPr>
          <w:b/>
        </w:rPr>
      </w:pPr>
      <w:r>
        <w:rPr>
          <w:b/>
        </w:rPr>
        <w:t>A</w:t>
      </w:r>
      <w:r w:rsidR="006B506C">
        <w:rPr>
          <w:b/>
        </w:rPr>
        <w:t>ngaben zum Technikeinsatz</w:t>
      </w:r>
    </w:p>
    <w:p w14:paraId="17954470" w14:textId="77777777" w:rsidR="005C6966" w:rsidRDefault="005C6966" w:rsidP="005C6966">
      <w:pPr>
        <w:tabs>
          <w:tab w:val="right" w:pos="9355"/>
        </w:tabs>
        <w:rPr>
          <w:rFonts w:cs="Arial"/>
          <w:szCs w:val="22"/>
        </w:rPr>
      </w:pPr>
      <w:r>
        <w:rPr>
          <w:rFonts w:cs="Arial"/>
          <w:sz w:val="20"/>
        </w:rPr>
        <w:t xml:space="preserve">Bitte beschreiben Sie, mit welcher Technik Sie die Arbeiten ausführen werden. Geben Sie auch </w:t>
      </w:r>
      <w:r w:rsidR="000045F0">
        <w:rPr>
          <w:rFonts w:cs="Arial"/>
          <w:sz w:val="20"/>
        </w:rPr>
        <w:t>die Kettenbreite</w:t>
      </w:r>
      <w:r w:rsidR="00292E4E">
        <w:rPr>
          <w:rFonts w:cs="Arial"/>
          <w:sz w:val="20"/>
        </w:rPr>
        <w:t>, Arbeitsbreite</w:t>
      </w:r>
      <w:r w:rsidR="000045F0">
        <w:rPr>
          <w:rFonts w:cs="Arial"/>
          <w:sz w:val="20"/>
        </w:rPr>
        <w:t xml:space="preserve"> sowie </w:t>
      </w:r>
      <w:r>
        <w:rPr>
          <w:rFonts w:cs="Arial"/>
          <w:sz w:val="20"/>
        </w:rPr>
        <w:t>den spezifischen Bodendruck der Geräte / Maschinen / Fahrzeuge</w:t>
      </w:r>
      <w:r w:rsidR="000045F0">
        <w:rPr>
          <w:rFonts w:cs="Arial"/>
          <w:sz w:val="20"/>
        </w:rPr>
        <w:t xml:space="preserve"> an</w:t>
      </w:r>
      <w:r>
        <w:rPr>
          <w:rFonts w:cs="Arial"/>
          <w:sz w:val="20"/>
        </w:rPr>
        <w:t>.</w:t>
      </w:r>
    </w:p>
    <w:p w14:paraId="546F443E" w14:textId="77777777" w:rsidR="005C6966" w:rsidRDefault="005C6966" w:rsidP="005C6966">
      <w:pPr>
        <w:tabs>
          <w:tab w:val="right" w:pos="9355"/>
        </w:tabs>
        <w:rPr>
          <w:rFonts w:cs="Arial"/>
          <w:szCs w:val="22"/>
        </w:rPr>
      </w:pPr>
    </w:p>
    <w:p w14:paraId="4B99EA45" w14:textId="1730CC96" w:rsidR="005C6966" w:rsidRDefault="00957299" w:rsidP="005C6966">
      <w:pPr>
        <w:tabs>
          <w:tab w:val="right" w:pos="9355"/>
        </w:tabs>
        <w:rPr>
          <w:rFonts w:cs="Arial"/>
          <w:szCs w:val="22"/>
        </w:rPr>
      </w:pPr>
      <w:r>
        <w:rPr>
          <w:rFonts w:cs="Arial"/>
          <w:szCs w:val="22"/>
        </w:rPr>
        <w:t xml:space="preserve"> (Fahrzeug und Anbaugerät</w:t>
      </w:r>
      <w:r w:rsidR="00BD75CE">
        <w:rPr>
          <w:rFonts w:cs="Arial"/>
          <w:szCs w:val="22"/>
        </w:rPr>
        <w:t>)</w:t>
      </w:r>
      <w:r w:rsidR="005C6966">
        <w:rPr>
          <w:rFonts w:cs="Arial"/>
          <w:szCs w:val="22"/>
        </w:rPr>
        <w:t>:</w:t>
      </w:r>
    </w:p>
    <w:tbl>
      <w:tblPr>
        <w:tblStyle w:val="Tabellenraster"/>
        <w:tblW w:w="0" w:type="auto"/>
        <w:tblInd w:w="38" w:type="dxa"/>
        <w:tblLook w:val="04A0" w:firstRow="1" w:lastRow="0" w:firstColumn="1" w:lastColumn="0" w:noHBand="0" w:noVBand="1"/>
      </w:tblPr>
      <w:tblGrid>
        <w:gridCol w:w="8682"/>
      </w:tblGrid>
      <w:tr w:rsidR="00756B44" w14:paraId="4F1D1CEB" w14:textId="77777777" w:rsidTr="00756B44">
        <w:tc>
          <w:tcPr>
            <w:tcW w:w="8870" w:type="dxa"/>
          </w:tcPr>
          <w:p w14:paraId="6ABD3A8C" w14:textId="77777777" w:rsidR="00756B44" w:rsidRDefault="00756B44" w:rsidP="005C6966">
            <w:pPr>
              <w:tabs>
                <w:tab w:val="right" w:pos="9355"/>
              </w:tabs>
              <w:rPr>
                <w:rFonts w:cs="Arial"/>
                <w:szCs w:val="22"/>
              </w:rPr>
            </w:pPr>
          </w:p>
          <w:p w14:paraId="787BF2C2" w14:textId="77777777" w:rsidR="00756B44" w:rsidRDefault="00756B44" w:rsidP="005C6966">
            <w:pPr>
              <w:tabs>
                <w:tab w:val="right" w:pos="9355"/>
              </w:tabs>
              <w:rPr>
                <w:rFonts w:cs="Arial"/>
                <w:szCs w:val="22"/>
              </w:rPr>
            </w:pPr>
          </w:p>
          <w:p w14:paraId="461CFDE1" w14:textId="77777777" w:rsidR="00756B44" w:rsidRDefault="00756B44" w:rsidP="005C6966">
            <w:pPr>
              <w:tabs>
                <w:tab w:val="right" w:pos="9355"/>
              </w:tabs>
              <w:rPr>
                <w:rFonts w:cs="Arial"/>
                <w:szCs w:val="22"/>
              </w:rPr>
            </w:pPr>
          </w:p>
          <w:p w14:paraId="61446EE3" w14:textId="77777777" w:rsidR="00756B44" w:rsidRDefault="00756B44" w:rsidP="005C6966">
            <w:pPr>
              <w:tabs>
                <w:tab w:val="right" w:pos="9355"/>
              </w:tabs>
              <w:rPr>
                <w:rFonts w:cs="Arial"/>
                <w:szCs w:val="22"/>
              </w:rPr>
            </w:pPr>
          </w:p>
          <w:p w14:paraId="195EE59D" w14:textId="77777777" w:rsidR="00756B44" w:rsidRDefault="00756B44" w:rsidP="005C6966">
            <w:pPr>
              <w:tabs>
                <w:tab w:val="right" w:pos="9355"/>
              </w:tabs>
              <w:rPr>
                <w:rFonts w:cs="Arial"/>
                <w:szCs w:val="22"/>
              </w:rPr>
            </w:pPr>
          </w:p>
          <w:p w14:paraId="689B8822" w14:textId="77777777" w:rsidR="00756B44" w:rsidRDefault="00756B44" w:rsidP="005C6966">
            <w:pPr>
              <w:tabs>
                <w:tab w:val="right" w:pos="9355"/>
              </w:tabs>
              <w:rPr>
                <w:rFonts w:cs="Arial"/>
                <w:szCs w:val="22"/>
              </w:rPr>
            </w:pPr>
          </w:p>
          <w:p w14:paraId="31C260DC" w14:textId="77777777" w:rsidR="00756B44" w:rsidRDefault="00756B44" w:rsidP="005C6966">
            <w:pPr>
              <w:tabs>
                <w:tab w:val="right" w:pos="9355"/>
              </w:tabs>
              <w:rPr>
                <w:rFonts w:cs="Arial"/>
                <w:szCs w:val="22"/>
              </w:rPr>
            </w:pPr>
          </w:p>
          <w:p w14:paraId="090AAFF7" w14:textId="77777777" w:rsidR="00756B44" w:rsidRDefault="00756B44" w:rsidP="005C6966">
            <w:pPr>
              <w:tabs>
                <w:tab w:val="right" w:pos="9355"/>
              </w:tabs>
              <w:rPr>
                <w:rFonts w:cs="Arial"/>
                <w:szCs w:val="22"/>
              </w:rPr>
            </w:pPr>
          </w:p>
          <w:p w14:paraId="7A0D5A9D" w14:textId="77777777" w:rsidR="00756B44" w:rsidRDefault="00756B44" w:rsidP="005C6966">
            <w:pPr>
              <w:tabs>
                <w:tab w:val="right" w:pos="9355"/>
              </w:tabs>
              <w:rPr>
                <w:rFonts w:cs="Arial"/>
                <w:szCs w:val="22"/>
              </w:rPr>
            </w:pPr>
          </w:p>
          <w:p w14:paraId="6D5A289A" w14:textId="77777777" w:rsidR="00756B44" w:rsidRDefault="00756B44" w:rsidP="005C6966">
            <w:pPr>
              <w:tabs>
                <w:tab w:val="right" w:pos="9355"/>
              </w:tabs>
              <w:rPr>
                <w:rFonts w:cs="Arial"/>
                <w:szCs w:val="22"/>
              </w:rPr>
            </w:pPr>
          </w:p>
          <w:p w14:paraId="36D4879E" w14:textId="77777777" w:rsidR="00756B44" w:rsidRDefault="00756B44" w:rsidP="005C6966">
            <w:pPr>
              <w:tabs>
                <w:tab w:val="right" w:pos="9355"/>
              </w:tabs>
              <w:rPr>
                <w:rFonts w:cs="Arial"/>
                <w:szCs w:val="22"/>
              </w:rPr>
            </w:pPr>
          </w:p>
          <w:p w14:paraId="126392FD" w14:textId="77777777" w:rsidR="00756B44" w:rsidRDefault="00756B44" w:rsidP="005C6966">
            <w:pPr>
              <w:tabs>
                <w:tab w:val="right" w:pos="9355"/>
              </w:tabs>
              <w:rPr>
                <w:rFonts w:cs="Arial"/>
                <w:szCs w:val="22"/>
              </w:rPr>
            </w:pPr>
          </w:p>
          <w:p w14:paraId="110ABE8B" w14:textId="77777777" w:rsidR="00756B44" w:rsidRDefault="00756B44" w:rsidP="005C6966">
            <w:pPr>
              <w:tabs>
                <w:tab w:val="right" w:pos="9355"/>
              </w:tabs>
              <w:rPr>
                <w:rFonts w:cs="Arial"/>
                <w:szCs w:val="22"/>
              </w:rPr>
            </w:pPr>
          </w:p>
          <w:p w14:paraId="643C8AAC" w14:textId="77777777" w:rsidR="00756B44" w:rsidRDefault="00756B44" w:rsidP="005C6966">
            <w:pPr>
              <w:tabs>
                <w:tab w:val="right" w:pos="9355"/>
              </w:tabs>
              <w:rPr>
                <w:rFonts w:cs="Arial"/>
                <w:szCs w:val="22"/>
              </w:rPr>
            </w:pPr>
          </w:p>
          <w:p w14:paraId="01A0E0D3" w14:textId="77777777" w:rsidR="00756B44" w:rsidRDefault="00756B44" w:rsidP="005C6966">
            <w:pPr>
              <w:tabs>
                <w:tab w:val="right" w:pos="9355"/>
              </w:tabs>
              <w:rPr>
                <w:rFonts w:cs="Arial"/>
                <w:szCs w:val="22"/>
              </w:rPr>
            </w:pPr>
          </w:p>
          <w:p w14:paraId="13DDA731" w14:textId="77777777" w:rsidR="00756B44" w:rsidRDefault="00756B44" w:rsidP="005C6966">
            <w:pPr>
              <w:tabs>
                <w:tab w:val="right" w:pos="9355"/>
              </w:tabs>
              <w:rPr>
                <w:rFonts w:cs="Arial"/>
                <w:szCs w:val="22"/>
              </w:rPr>
            </w:pPr>
          </w:p>
          <w:p w14:paraId="42DE6D40" w14:textId="77777777" w:rsidR="00756B44" w:rsidRDefault="00756B44" w:rsidP="005C6966">
            <w:pPr>
              <w:tabs>
                <w:tab w:val="right" w:pos="9355"/>
              </w:tabs>
              <w:rPr>
                <w:rFonts w:cs="Arial"/>
                <w:szCs w:val="22"/>
              </w:rPr>
            </w:pPr>
          </w:p>
          <w:p w14:paraId="6A11FCD3" w14:textId="77777777" w:rsidR="00756B44" w:rsidRDefault="00756B44" w:rsidP="005C6966">
            <w:pPr>
              <w:tabs>
                <w:tab w:val="right" w:pos="9355"/>
              </w:tabs>
              <w:rPr>
                <w:rFonts w:cs="Arial"/>
                <w:szCs w:val="22"/>
              </w:rPr>
            </w:pPr>
          </w:p>
        </w:tc>
      </w:tr>
    </w:tbl>
    <w:p w14:paraId="2AEB3D49" w14:textId="0632A230" w:rsidR="005C6966" w:rsidRDefault="005C6966" w:rsidP="005C6966">
      <w:pPr>
        <w:tabs>
          <w:tab w:val="right" w:pos="9355"/>
        </w:tabs>
        <w:rPr>
          <w:rFonts w:cs="Arial"/>
          <w:szCs w:val="22"/>
        </w:rPr>
      </w:pPr>
    </w:p>
    <w:p w14:paraId="5F84BADE" w14:textId="0201AFAB" w:rsidR="00BC44D5" w:rsidRDefault="00BC44D5" w:rsidP="005C6966">
      <w:pPr>
        <w:tabs>
          <w:tab w:val="right" w:pos="9355"/>
        </w:tabs>
        <w:rPr>
          <w:rFonts w:cs="Arial"/>
          <w:szCs w:val="22"/>
        </w:rPr>
      </w:pPr>
    </w:p>
    <w:p w14:paraId="60D6FAD0" w14:textId="77777777" w:rsidR="00BC44D5" w:rsidRDefault="00BC44D5" w:rsidP="005C6966">
      <w:pPr>
        <w:tabs>
          <w:tab w:val="right" w:pos="9355"/>
        </w:tabs>
        <w:rPr>
          <w:rFonts w:cs="Arial"/>
          <w:szCs w:val="22"/>
        </w:rPr>
      </w:pPr>
    </w:p>
    <w:p w14:paraId="4C468B38" w14:textId="77777777" w:rsidR="00CA25FE" w:rsidRPr="004F3C98" w:rsidRDefault="00CA25FE" w:rsidP="00CA25FE">
      <w:pPr>
        <w:spacing w:line="276" w:lineRule="auto"/>
        <w:rPr>
          <w:rFonts w:cs="Arial"/>
        </w:rPr>
      </w:pPr>
      <w:r w:rsidRPr="004F3C98">
        <w:rPr>
          <w:rFonts w:cs="Arial"/>
        </w:rPr>
        <w:t>...............................................................</w:t>
      </w:r>
    </w:p>
    <w:p w14:paraId="4957AF78" w14:textId="77777777" w:rsidR="00CA25FE" w:rsidRPr="004F3C98" w:rsidRDefault="00CA25FE" w:rsidP="00CA25FE">
      <w:pPr>
        <w:spacing w:line="276" w:lineRule="auto"/>
        <w:rPr>
          <w:rFonts w:cs="Arial"/>
        </w:rPr>
      </w:pPr>
      <w:r w:rsidRPr="004F3C98">
        <w:rPr>
          <w:rFonts w:cs="Arial"/>
        </w:rPr>
        <w:t>Datum, Unterschrift</w:t>
      </w:r>
      <w:r w:rsidRPr="004F3C98">
        <w:rPr>
          <w:rFonts w:cs="Arial"/>
        </w:rPr>
        <w:tab/>
      </w:r>
      <w:r w:rsidRPr="004F3C98">
        <w:rPr>
          <w:rFonts w:cs="Arial"/>
        </w:rPr>
        <w:tab/>
      </w:r>
      <w:r w:rsidRPr="004F3C98">
        <w:rPr>
          <w:rFonts w:cs="Arial"/>
        </w:rPr>
        <w:tab/>
      </w:r>
      <w:r w:rsidRPr="004F3C98">
        <w:rPr>
          <w:rFonts w:cs="Arial"/>
        </w:rPr>
        <w:tab/>
      </w:r>
      <w:r w:rsidRPr="004F3C98">
        <w:rPr>
          <w:rFonts w:cs="Arial"/>
        </w:rPr>
        <w:tab/>
      </w:r>
      <w:r w:rsidRPr="004F3C98">
        <w:rPr>
          <w:rFonts w:cs="Arial"/>
        </w:rPr>
        <w:tab/>
        <w:t>Firmenstempel</w:t>
      </w:r>
    </w:p>
    <w:p w14:paraId="43F37D6A" w14:textId="77777777" w:rsidR="00CA25FE" w:rsidRPr="004F3C98" w:rsidRDefault="00CA25FE" w:rsidP="00CA25FE">
      <w:pPr>
        <w:spacing w:line="276" w:lineRule="auto"/>
        <w:rPr>
          <w:rFonts w:cs="Arial"/>
        </w:rPr>
      </w:pPr>
    </w:p>
    <w:p w14:paraId="6F1F17C8" w14:textId="77777777" w:rsidR="00CA25FE" w:rsidRPr="004F3C98" w:rsidRDefault="00CA25FE" w:rsidP="00CA25FE">
      <w:pPr>
        <w:spacing w:line="276" w:lineRule="auto"/>
        <w:rPr>
          <w:rFonts w:cs="Arial"/>
        </w:rPr>
      </w:pPr>
      <w:r w:rsidRPr="004F3C98">
        <w:rPr>
          <w:rFonts w:cs="Arial"/>
        </w:rPr>
        <w:t xml:space="preserve">Bitte ein Exemplar ausgefüllt zurück an: </w:t>
      </w:r>
    </w:p>
    <w:p w14:paraId="1D9AF22A" w14:textId="6B1BE69C" w:rsidR="005C6966" w:rsidRPr="00CA25FE" w:rsidRDefault="00CA25FE" w:rsidP="00CA25FE">
      <w:pPr>
        <w:spacing w:line="276" w:lineRule="auto"/>
        <w:rPr>
          <w:rFonts w:cs="Arial"/>
        </w:rPr>
      </w:pPr>
      <w:r w:rsidRPr="004F3C98">
        <w:rPr>
          <w:rFonts w:cs="Arial"/>
        </w:rPr>
        <w:t>NABU Niedersachsen, Marion Müller, Alleestraße 36, 30167 Hannover</w:t>
      </w:r>
    </w:p>
    <w:sectPr w:rsidR="005C6966" w:rsidRPr="00CA25FE">
      <w:headerReference w:type="default" r:id="rId11"/>
      <w:footerReference w:type="default" r:id="rId12"/>
      <w:pgSz w:w="11906" w:h="16838" w:code="9"/>
      <w:pgMar w:top="1814" w:right="1588" w:bottom="1134" w:left="1588" w:header="720" w:footer="5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F250" w14:textId="77777777" w:rsidR="00E84A6D" w:rsidRDefault="00E84A6D">
      <w:r>
        <w:separator/>
      </w:r>
    </w:p>
  </w:endnote>
  <w:endnote w:type="continuationSeparator" w:id="0">
    <w:p w14:paraId="2CBFB548" w14:textId="77777777" w:rsidR="00E84A6D" w:rsidRDefault="00E8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9435" w14:textId="77777777" w:rsidR="009A1922" w:rsidRDefault="009A1922" w:rsidP="00913187">
    <w:pPr>
      <w:pStyle w:val="Fuzeile"/>
      <w:jc w:val="center"/>
    </w:pPr>
    <w:r>
      <w:t xml:space="preserve">Seite </w:t>
    </w:r>
    <w:r>
      <w:rPr>
        <w:b/>
      </w:rPr>
      <w:fldChar w:fldCharType="begin"/>
    </w:r>
    <w:r>
      <w:rPr>
        <w:b/>
      </w:rPr>
      <w:instrText>PAGE  \* Arabic  \* MERGEFORMAT</w:instrText>
    </w:r>
    <w:r>
      <w:rPr>
        <w:b/>
      </w:rPr>
      <w:fldChar w:fldCharType="separate"/>
    </w:r>
    <w:r w:rsidR="00224388">
      <w:rPr>
        <w:b/>
        <w:noProof/>
      </w:rPr>
      <w:t>3</w:t>
    </w:r>
    <w:r>
      <w:rPr>
        <w:b/>
      </w:rPr>
      <w:fldChar w:fldCharType="end"/>
    </w:r>
    <w:r>
      <w:t xml:space="preserve"> von </w:t>
    </w:r>
    <w:r>
      <w:rPr>
        <w:b/>
      </w:rPr>
      <w:fldChar w:fldCharType="begin"/>
    </w:r>
    <w:r>
      <w:rPr>
        <w:b/>
      </w:rPr>
      <w:instrText>NUMPAGES  \* Arabic  \* MERGEFORMAT</w:instrText>
    </w:r>
    <w:r>
      <w:rPr>
        <w:b/>
      </w:rPr>
      <w:fldChar w:fldCharType="separate"/>
    </w:r>
    <w:r w:rsidR="00224388">
      <w:rPr>
        <w:b/>
        <w:noProof/>
      </w:rPr>
      <w:t>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C31F" w14:textId="77777777" w:rsidR="00E84A6D" w:rsidRDefault="00E84A6D">
      <w:r>
        <w:separator/>
      </w:r>
    </w:p>
  </w:footnote>
  <w:footnote w:type="continuationSeparator" w:id="0">
    <w:p w14:paraId="2C568834" w14:textId="77777777" w:rsidR="00E84A6D" w:rsidRDefault="00E8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6F01" w14:textId="541D58CA" w:rsidR="009A1922" w:rsidRPr="004F7844" w:rsidRDefault="009A1922" w:rsidP="00BC44D5">
    <w:pPr>
      <w:pStyle w:val="Kopfzeile"/>
      <w:pBdr>
        <w:bottom w:val="none" w:sz="0" w:space="0" w:color="auto"/>
      </w:pBdr>
      <w:tabs>
        <w:tab w:val="clear" w:pos="1276"/>
        <w:tab w:val="clear" w:pos="9072"/>
        <w:tab w:val="left" w:pos="851"/>
        <w:tab w:val="right" w:pos="8647"/>
      </w:tabs>
      <w:ind w:right="-59"/>
      <w:jc w:val="left"/>
      <w:rPr>
        <w:rFonts w:cs="Arial"/>
        <w:smallCaps w:val="0"/>
        <w:sz w:val="18"/>
        <w:szCs w:val="18"/>
      </w:rPr>
    </w:pPr>
  </w:p>
  <w:p w14:paraId="040F6963" w14:textId="77777777" w:rsidR="009A1922" w:rsidRDefault="009A19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73B"/>
    <w:multiLevelType w:val="hybridMultilevel"/>
    <w:tmpl w:val="84B20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E025C"/>
    <w:multiLevelType w:val="hybridMultilevel"/>
    <w:tmpl w:val="451A8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A7D1B"/>
    <w:multiLevelType w:val="multilevel"/>
    <w:tmpl w:val="923A36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pStyle w:val="berschrift5"/>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8E23127"/>
    <w:multiLevelType w:val="singleLevel"/>
    <w:tmpl w:val="99BEA826"/>
    <w:lvl w:ilvl="0">
      <w:start w:val="1"/>
      <w:numFmt w:val="bullet"/>
      <w:pStyle w:val="Aufzhlung"/>
      <w:lvlText w:val=""/>
      <w:lvlJc w:val="left"/>
      <w:pPr>
        <w:tabs>
          <w:tab w:val="num" w:pos="1069"/>
        </w:tabs>
        <w:ind w:left="1069" w:hanging="360"/>
      </w:pPr>
      <w:rPr>
        <w:rFonts w:ascii="Symbol" w:hAnsi="Symbol" w:hint="default"/>
      </w:rPr>
    </w:lvl>
  </w:abstractNum>
  <w:abstractNum w:abstractNumId="4" w15:restartNumberingAfterBreak="0">
    <w:nsid w:val="2D66615D"/>
    <w:multiLevelType w:val="multilevel"/>
    <w:tmpl w:val="04070021"/>
    <w:numStyleLink w:val="SGB"/>
  </w:abstractNum>
  <w:abstractNum w:abstractNumId="5" w15:restartNumberingAfterBreak="0">
    <w:nsid w:val="2E9E2466"/>
    <w:multiLevelType w:val="multilevel"/>
    <w:tmpl w:val="04070021"/>
    <w:numStyleLink w:val="SGB"/>
  </w:abstractNum>
  <w:abstractNum w:abstractNumId="6" w15:restartNumberingAfterBreak="0">
    <w:nsid w:val="32430012"/>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5386B6A"/>
    <w:multiLevelType w:val="hybridMultilevel"/>
    <w:tmpl w:val="E202F4DC"/>
    <w:lvl w:ilvl="0" w:tplc="DFECF666">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9CC1542"/>
    <w:multiLevelType w:val="hybridMultilevel"/>
    <w:tmpl w:val="BA2E0D8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A61AF"/>
    <w:multiLevelType w:val="hybridMultilevel"/>
    <w:tmpl w:val="735A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9E3C83"/>
    <w:multiLevelType w:val="multilevel"/>
    <w:tmpl w:val="750600C6"/>
    <w:lvl w:ilvl="0">
      <w:start w:val="1"/>
      <w:numFmt w:val="decimal"/>
      <w:lvlText w:val="%1"/>
      <w:lvlJc w:val="left"/>
      <w:pPr>
        <w:tabs>
          <w:tab w:val="num" w:pos="1134"/>
        </w:tabs>
        <w:ind w:left="1134" w:hanging="1134"/>
      </w:pPr>
      <w:rPr>
        <w:rFonts w:hint="default"/>
      </w:rPr>
    </w:lvl>
    <w:lvl w:ilvl="1">
      <w:start w:val="1"/>
      <w:numFmt w:val="upperRoman"/>
      <w:pStyle w:val="berschrift2"/>
      <w:lvlText w:val="%1.%2"/>
      <w:lvlJc w:val="left"/>
      <w:pPr>
        <w:tabs>
          <w:tab w:val="num" w:pos="1844"/>
        </w:tabs>
        <w:ind w:left="184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7D6017E"/>
    <w:multiLevelType w:val="multilevel"/>
    <w:tmpl w:val="C3786EB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9501F7F"/>
    <w:multiLevelType w:val="hybridMultilevel"/>
    <w:tmpl w:val="67CC5DD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5BE519C7"/>
    <w:multiLevelType w:val="multilevel"/>
    <w:tmpl w:val="04070021"/>
    <w:styleLink w:val="SGB"/>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225664B"/>
    <w:multiLevelType w:val="hybridMultilevel"/>
    <w:tmpl w:val="0F7EA9A6"/>
    <w:lvl w:ilvl="0" w:tplc="04070005">
      <w:start w:val="1"/>
      <w:numFmt w:val="bullet"/>
      <w:lvlText w:val=""/>
      <w:lvlJc w:val="left"/>
      <w:pPr>
        <w:ind w:left="360" w:hanging="360"/>
      </w:pPr>
      <w:rPr>
        <w:rFonts w:ascii="Wingdings" w:hAnsi="Wingdings"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6B1D7EC6"/>
    <w:multiLevelType w:val="hybridMultilevel"/>
    <w:tmpl w:val="8A28CA1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3"/>
  </w:num>
  <w:num w:numId="4">
    <w:abstractNumId w:val="10"/>
  </w:num>
  <w:num w:numId="5">
    <w:abstractNumId w:val="9"/>
  </w:num>
  <w:num w:numId="6">
    <w:abstractNumId w:val="1"/>
  </w:num>
  <w:num w:numId="7">
    <w:abstractNumId w:val="6"/>
  </w:num>
  <w:num w:numId="8">
    <w:abstractNumId w:val="13"/>
  </w:num>
  <w:num w:numId="9">
    <w:abstractNumId w:val="4"/>
  </w:num>
  <w:num w:numId="10">
    <w:abstractNumId w:val="5"/>
  </w:num>
  <w:num w:numId="11">
    <w:abstractNumId w:val="11"/>
  </w:num>
  <w:num w:numId="12">
    <w:abstractNumId w:val="0"/>
  </w:num>
  <w:num w:numId="13">
    <w:abstractNumId w:val="10"/>
  </w:num>
  <w:num w:numId="14">
    <w:abstractNumId w:val="10"/>
  </w:num>
  <w:num w:numId="15">
    <w:abstractNumId w:val="12"/>
  </w:num>
  <w:num w:numId="16">
    <w:abstractNumId w:val="14"/>
  </w:num>
  <w:num w:numId="17">
    <w:abstractNumId w:val="7"/>
  </w:num>
  <w:num w:numId="18">
    <w:abstractNumId w:val="15"/>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FE"/>
    <w:rsid w:val="000045F0"/>
    <w:rsid w:val="0001217E"/>
    <w:rsid w:val="00020511"/>
    <w:rsid w:val="0003336E"/>
    <w:rsid w:val="00033970"/>
    <w:rsid w:val="00036CAB"/>
    <w:rsid w:val="00043FC6"/>
    <w:rsid w:val="0004448E"/>
    <w:rsid w:val="00046247"/>
    <w:rsid w:val="0005473F"/>
    <w:rsid w:val="00054D69"/>
    <w:rsid w:val="00055E2A"/>
    <w:rsid w:val="00070428"/>
    <w:rsid w:val="000779E3"/>
    <w:rsid w:val="00083545"/>
    <w:rsid w:val="00083CD5"/>
    <w:rsid w:val="000868AC"/>
    <w:rsid w:val="00092EB8"/>
    <w:rsid w:val="0009610C"/>
    <w:rsid w:val="00097522"/>
    <w:rsid w:val="000A0AA1"/>
    <w:rsid w:val="000C09D6"/>
    <w:rsid w:val="000C0C1D"/>
    <w:rsid w:val="000C63E1"/>
    <w:rsid w:val="000C6506"/>
    <w:rsid w:val="000D254C"/>
    <w:rsid w:val="000E3A0C"/>
    <w:rsid w:val="000E4CC9"/>
    <w:rsid w:val="000E63EC"/>
    <w:rsid w:val="000F4ED1"/>
    <w:rsid w:val="000F55C0"/>
    <w:rsid w:val="001017E5"/>
    <w:rsid w:val="001056F7"/>
    <w:rsid w:val="00105D03"/>
    <w:rsid w:val="001152C0"/>
    <w:rsid w:val="001316E5"/>
    <w:rsid w:val="00132C42"/>
    <w:rsid w:val="00134C09"/>
    <w:rsid w:val="00135C01"/>
    <w:rsid w:val="00137D3C"/>
    <w:rsid w:val="00146DE6"/>
    <w:rsid w:val="00151EBB"/>
    <w:rsid w:val="001616BB"/>
    <w:rsid w:val="001640FF"/>
    <w:rsid w:val="001709F7"/>
    <w:rsid w:val="00175B95"/>
    <w:rsid w:val="001815B0"/>
    <w:rsid w:val="001841F8"/>
    <w:rsid w:val="00195329"/>
    <w:rsid w:val="001A509B"/>
    <w:rsid w:val="001E00FE"/>
    <w:rsid w:val="001E27B3"/>
    <w:rsid w:val="001E3385"/>
    <w:rsid w:val="00202E29"/>
    <w:rsid w:val="002063CD"/>
    <w:rsid w:val="00224388"/>
    <w:rsid w:val="00225ED9"/>
    <w:rsid w:val="00232D65"/>
    <w:rsid w:val="0024080C"/>
    <w:rsid w:val="00240C5C"/>
    <w:rsid w:val="002419C8"/>
    <w:rsid w:val="0025452D"/>
    <w:rsid w:val="00263312"/>
    <w:rsid w:val="0026399B"/>
    <w:rsid w:val="002724F3"/>
    <w:rsid w:val="002905E9"/>
    <w:rsid w:val="002927FD"/>
    <w:rsid w:val="00292E4E"/>
    <w:rsid w:val="00294F58"/>
    <w:rsid w:val="002A40AB"/>
    <w:rsid w:val="002A756F"/>
    <w:rsid w:val="002B1171"/>
    <w:rsid w:val="002B568F"/>
    <w:rsid w:val="002B7026"/>
    <w:rsid w:val="002B730F"/>
    <w:rsid w:val="002B7EB9"/>
    <w:rsid w:val="002C15E8"/>
    <w:rsid w:val="002C2618"/>
    <w:rsid w:val="002D0BBC"/>
    <w:rsid w:val="002D3CFF"/>
    <w:rsid w:val="002E06EC"/>
    <w:rsid w:val="002E140A"/>
    <w:rsid w:val="002E3F4C"/>
    <w:rsid w:val="002F019A"/>
    <w:rsid w:val="002F4410"/>
    <w:rsid w:val="00300870"/>
    <w:rsid w:val="003076A8"/>
    <w:rsid w:val="00317951"/>
    <w:rsid w:val="003231C1"/>
    <w:rsid w:val="00330322"/>
    <w:rsid w:val="003546FF"/>
    <w:rsid w:val="003662B2"/>
    <w:rsid w:val="003713E3"/>
    <w:rsid w:val="00374C1F"/>
    <w:rsid w:val="00376C1A"/>
    <w:rsid w:val="00377EA8"/>
    <w:rsid w:val="00382FF4"/>
    <w:rsid w:val="00385231"/>
    <w:rsid w:val="00386F8B"/>
    <w:rsid w:val="0039722B"/>
    <w:rsid w:val="003A28E0"/>
    <w:rsid w:val="003A38F8"/>
    <w:rsid w:val="003A5651"/>
    <w:rsid w:val="003A597F"/>
    <w:rsid w:val="003B7A11"/>
    <w:rsid w:val="003B7FE4"/>
    <w:rsid w:val="003D1B5D"/>
    <w:rsid w:val="003D31B6"/>
    <w:rsid w:val="003D3F9F"/>
    <w:rsid w:val="003D70FE"/>
    <w:rsid w:val="003E46C7"/>
    <w:rsid w:val="003E59B6"/>
    <w:rsid w:val="003F4811"/>
    <w:rsid w:val="003F6009"/>
    <w:rsid w:val="003F64BA"/>
    <w:rsid w:val="003F6929"/>
    <w:rsid w:val="00401605"/>
    <w:rsid w:val="00402312"/>
    <w:rsid w:val="0042311A"/>
    <w:rsid w:val="004231EC"/>
    <w:rsid w:val="00424E0F"/>
    <w:rsid w:val="00425179"/>
    <w:rsid w:val="004273B6"/>
    <w:rsid w:val="00435FFE"/>
    <w:rsid w:val="004405F6"/>
    <w:rsid w:val="00461455"/>
    <w:rsid w:val="00475235"/>
    <w:rsid w:val="004775E9"/>
    <w:rsid w:val="00484A35"/>
    <w:rsid w:val="00484ED8"/>
    <w:rsid w:val="00494E14"/>
    <w:rsid w:val="004A18EF"/>
    <w:rsid w:val="004A76C8"/>
    <w:rsid w:val="004C2325"/>
    <w:rsid w:val="004C6B63"/>
    <w:rsid w:val="004D5DEF"/>
    <w:rsid w:val="004F6442"/>
    <w:rsid w:val="004F7844"/>
    <w:rsid w:val="0050669C"/>
    <w:rsid w:val="005147BC"/>
    <w:rsid w:val="00515026"/>
    <w:rsid w:val="00517FDB"/>
    <w:rsid w:val="00522CEE"/>
    <w:rsid w:val="00527B62"/>
    <w:rsid w:val="005474BF"/>
    <w:rsid w:val="0055002B"/>
    <w:rsid w:val="00552B0C"/>
    <w:rsid w:val="00557867"/>
    <w:rsid w:val="0057350F"/>
    <w:rsid w:val="00596D13"/>
    <w:rsid w:val="005A484D"/>
    <w:rsid w:val="005A56F5"/>
    <w:rsid w:val="005C6966"/>
    <w:rsid w:val="005D327E"/>
    <w:rsid w:val="005D3E06"/>
    <w:rsid w:val="005D3E2B"/>
    <w:rsid w:val="005F2D79"/>
    <w:rsid w:val="006235EC"/>
    <w:rsid w:val="00623BE5"/>
    <w:rsid w:val="00630331"/>
    <w:rsid w:val="00631BE4"/>
    <w:rsid w:val="00635EAA"/>
    <w:rsid w:val="00636901"/>
    <w:rsid w:val="006417C0"/>
    <w:rsid w:val="00643581"/>
    <w:rsid w:val="00661B98"/>
    <w:rsid w:val="00671AA0"/>
    <w:rsid w:val="00677B90"/>
    <w:rsid w:val="00684999"/>
    <w:rsid w:val="00685FAE"/>
    <w:rsid w:val="006860F6"/>
    <w:rsid w:val="00687FE8"/>
    <w:rsid w:val="00696835"/>
    <w:rsid w:val="006A30E7"/>
    <w:rsid w:val="006A5850"/>
    <w:rsid w:val="006B0FB9"/>
    <w:rsid w:val="006B506C"/>
    <w:rsid w:val="006C49E3"/>
    <w:rsid w:val="006C623D"/>
    <w:rsid w:val="006D318F"/>
    <w:rsid w:val="006D38A0"/>
    <w:rsid w:val="006E0CEF"/>
    <w:rsid w:val="006E4A57"/>
    <w:rsid w:val="0071394F"/>
    <w:rsid w:val="00730037"/>
    <w:rsid w:val="0073279A"/>
    <w:rsid w:val="00733095"/>
    <w:rsid w:val="0074389B"/>
    <w:rsid w:val="00744069"/>
    <w:rsid w:val="0074571B"/>
    <w:rsid w:val="00756B44"/>
    <w:rsid w:val="007A000B"/>
    <w:rsid w:val="007A673D"/>
    <w:rsid w:val="007B0161"/>
    <w:rsid w:val="007B19C5"/>
    <w:rsid w:val="007B578F"/>
    <w:rsid w:val="007B57D5"/>
    <w:rsid w:val="007C3111"/>
    <w:rsid w:val="007C6409"/>
    <w:rsid w:val="007D4E0E"/>
    <w:rsid w:val="007D5977"/>
    <w:rsid w:val="007E4611"/>
    <w:rsid w:val="007E76FF"/>
    <w:rsid w:val="007F2E27"/>
    <w:rsid w:val="007F3FA5"/>
    <w:rsid w:val="007F74AD"/>
    <w:rsid w:val="00807B14"/>
    <w:rsid w:val="00822965"/>
    <w:rsid w:val="008343C4"/>
    <w:rsid w:val="008361D5"/>
    <w:rsid w:val="00842C3A"/>
    <w:rsid w:val="00845849"/>
    <w:rsid w:val="00864DF0"/>
    <w:rsid w:val="008747DA"/>
    <w:rsid w:val="00875E88"/>
    <w:rsid w:val="008808E8"/>
    <w:rsid w:val="00882351"/>
    <w:rsid w:val="0088604D"/>
    <w:rsid w:val="00887B25"/>
    <w:rsid w:val="00891577"/>
    <w:rsid w:val="008B2C2B"/>
    <w:rsid w:val="008C4A25"/>
    <w:rsid w:val="008E3746"/>
    <w:rsid w:val="008E68D2"/>
    <w:rsid w:val="008F58C7"/>
    <w:rsid w:val="008F6379"/>
    <w:rsid w:val="00900449"/>
    <w:rsid w:val="00910A3F"/>
    <w:rsid w:val="00913187"/>
    <w:rsid w:val="009168B3"/>
    <w:rsid w:val="00917D80"/>
    <w:rsid w:val="00946F75"/>
    <w:rsid w:val="00950A03"/>
    <w:rsid w:val="00957299"/>
    <w:rsid w:val="00961473"/>
    <w:rsid w:val="00977169"/>
    <w:rsid w:val="00980722"/>
    <w:rsid w:val="009817B5"/>
    <w:rsid w:val="00993840"/>
    <w:rsid w:val="009A1922"/>
    <w:rsid w:val="009B644D"/>
    <w:rsid w:val="009C15A8"/>
    <w:rsid w:val="009C56D3"/>
    <w:rsid w:val="009D7336"/>
    <w:rsid w:val="009E0F7B"/>
    <w:rsid w:val="009E1624"/>
    <w:rsid w:val="009E3686"/>
    <w:rsid w:val="009E399A"/>
    <w:rsid w:val="009F39A8"/>
    <w:rsid w:val="00A01077"/>
    <w:rsid w:val="00A018D9"/>
    <w:rsid w:val="00A044AD"/>
    <w:rsid w:val="00A04A4B"/>
    <w:rsid w:val="00A14248"/>
    <w:rsid w:val="00A20DAB"/>
    <w:rsid w:val="00A33C5A"/>
    <w:rsid w:val="00A462D3"/>
    <w:rsid w:val="00A504B7"/>
    <w:rsid w:val="00A66385"/>
    <w:rsid w:val="00A85E83"/>
    <w:rsid w:val="00A95FF2"/>
    <w:rsid w:val="00A9645E"/>
    <w:rsid w:val="00A97164"/>
    <w:rsid w:val="00AA18C0"/>
    <w:rsid w:val="00AB4EFE"/>
    <w:rsid w:val="00AB6FBA"/>
    <w:rsid w:val="00AC5ED7"/>
    <w:rsid w:val="00AC715C"/>
    <w:rsid w:val="00AD07A4"/>
    <w:rsid w:val="00AD3D79"/>
    <w:rsid w:val="00AF1655"/>
    <w:rsid w:val="00AF1E28"/>
    <w:rsid w:val="00AF39FB"/>
    <w:rsid w:val="00AF5DF4"/>
    <w:rsid w:val="00B02C4C"/>
    <w:rsid w:val="00B1410A"/>
    <w:rsid w:val="00B16F47"/>
    <w:rsid w:val="00B22EBB"/>
    <w:rsid w:val="00B25000"/>
    <w:rsid w:val="00B30713"/>
    <w:rsid w:val="00B32221"/>
    <w:rsid w:val="00B37656"/>
    <w:rsid w:val="00B62698"/>
    <w:rsid w:val="00B72F59"/>
    <w:rsid w:val="00B755A4"/>
    <w:rsid w:val="00B76E48"/>
    <w:rsid w:val="00B866D9"/>
    <w:rsid w:val="00BA1A80"/>
    <w:rsid w:val="00BA7B3F"/>
    <w:rsid w:val="00BB348C"/>
    <w:rsid w:val="00BB799D"/>
    <w:rsid w:val="00BC2573"/>
    <w:rsid w:val="00BC44D5"/>
    <w:rsid w:val="00BC47E9"/>
    <w:rsid w:val="00BC5026"/>
    <w:rsid w:val="00BD3A71"/>
    <w:rsid w:val="00BD4CA4"/>
    <w:rsid w:val="00BD75CE"/>
    <w:rsid w:val="00BD78AD"/>
    <w:rsid w:val="00BE056A"/>
    <w:rsid w:val="00BE191F"/>
    <w:rsid w:val="00BE4AE4"/>
    <w:rsid w:val="00BE6F72"/>
    <w:rsid w:val="00BF00D1"/>
    <w:rsid w:val="00BF337E"/>
    <w:rsid w:val="00BF7F1B"/>
    <w:rsid w:val="00C03A42"/>
    <w:rsid w:val="00C17D46"/>
    <w:rsid w:val="00C3136A"/>
    <w:rsid w:val="00C501E4"/>
    <w:rsid w:val="00C57594"/>
    <w:rsid w:val="00C57F47"/>
    <w:rsid w:val="00C57F61"/>
    <w:rsid w:val="00C61136"/>
    <w:rsid w:val="00C625BE"/>
    <w:rsid w:val="00C63DD6"/>
    <w:rsid w:val="00C641CC"/>
    <w:rsid w:val="00C80483"/>
    <w:rsid w:val="00C8358D"/>
    <w:rsid w:val="00C87248"/>
    <w:rsid w:val="00C91B3F"/>
    <w:rsid w:val="00C9378B"/>
    <w:rsid w:val="00C94619"/>
    <w:rsid w:val="00C96131"/>
    <w:rsid w:val="00C96B27"/>
    <w:rsid w:val="00CA25FE"/>
    <w:rsid w:val="00CA7505"/>
    <w:rsid w:val="00CB156B"/>
    <w:rsid w:val="00CB2B05"/>
    <w:rsid w:val="00CB77BE"/>
    <w:rsid w:val="00CC01B8"/>
    <w:rsid w:val="00CC1705"/>
    <w:rsid w:val="00CD0196"/>
    <w:rsid w:val="00CD2721"/>
    <w:rsid w:val="00CE2DAB"/>
    <w:rsid w:val="00CE62FA"/>
    <w:rsid w:val="00CE7C37"/>
    <w:rsid w:val="00CF0B42"/>
    <w:rsid w:val="00D024D3"/>
    <w:rsid w:val="00D056F8"/>
    <w:rsid w:val="00D05B65"/>
    <w:rsid w:val="00D0671E"/>
    <w:rsid w:val="00D06E7D"/>
    <w:rsid w:val="00D123E8"/>
    <w:rsid w:val="00D15828"/>
    <w:rsid w:val="00D316AE"/>
    <w:rsid w:val="00D41573"/>
    <w:rsid w:val="00D47606"/>
    <w:rsid w:val="00D50A4B"/>
    <w:rsid w:val="00D566F8"/>
    <w:rsid w:val="00D60777"/>
    <w:rsid w:val="00D6357A"/>
    <w:rsid w:val="00D663C2"/>
    <w:rsid w:val="00D80346"/>
    <w:rsid w:val="00D80AD7"/>
    <w:rsid w:val="00D84157"/>
    <w:rsid w:val="00D912BE"/>
    <w:rsid w:val="00D94B76"/>
    <w:rsid w:val="00DA4070"/>
    <w:rsid w:val="00DA7C10"/>
    <w:rsid w:val="00DB4B2E"/>
    <w:rsid w:val="00DC0A24"/>
    <w:rsid w:val="00DC3D48"/>
    <w:rsid w:val="00DE38C9"/>
    <w:rsid w:val="00DE45E7"/>
    <w:rsid w:val="00DE6C31"/>
    <w:rsid w:val="00DF077B"/>
    <w:rsid w:val="00DF40A7"/>
    <w:rsid w:val="00E077D9"/>
    <w:rsid w:val="00E07ABA"/>
    <w:rsid w:val="00E14975"/>
    <w:rsid w:val="00E17AF7"/>
    <w:rsid w:val="00E21B8F"/>
    <w:rsid w:val="00E33EF9"/>
    <w:rsid w:val="00E36365"/>
    <w:rsid w:val="00E414F2"/>
    <w:rsid w:val="00E52AD2"/>
    <w:rsid w:val="00E61045"/>
    <w:rsid w:val="00E6742E"/>
    <w:rsid w:val="00E73EB8"/>
    <w:rsid w:val="00E77E23"/>
    <w:rsid w:val="00E84A6D"/>
    <w:rsid w:val="00E87460"/>
    <w:rsid w:val="00E874E2"/>
    <w:rsid w:val="00E9298C"/>
    <w:rsid w:val="00EA61F2"/>
    <w:rsid w:val="00EC434E"/>
    <w:rsid w:val="00ED44CE"/>
    <w:rsid w:val="00EE0A74"/>
    <w:rsid w:val="00EE2276"/>
    <w:rsid w:val="00EE3774"/>
    <w:rsid w:val="00EE5F8B"/>
    <w:rsid w:val="00EF164B"/>
    <w:rsid w:val="00F17BE9"/>
    <w:rsid w:val="00F32537"/>
    <w:rsid w:val="00F37536"/>
    <w:rsid w:val="00F37D62"/>
    <w:rsid w:val="00F52DFE"/>
    <w:rsid w:val="00F53BF0"/>
    <w:rsid w:val="00F60637"/>
    <w:rsid w:val="00F61048"/>
    <w:rsid w:val="00F612B3"/>
    <w:rsid w:val="00F61848"/>
    <w:rsid w:val="00F7198D"/>
    <w:rsid w:val="00F74909"/>
    <w:rsid w:val="00F76516"/>
    <w:rsid w:val="00F767C8"/>
    <w:rsid w:val="00F951DF"/>
    <w:rsid w:val="00F97917"/>
    <w:rsid w:val="00FA1B1B"/>
    <w:rsid w:val="00FA3487"/>
    <w:rsid w:val="00FA5980"/>
    <w:rsid w:val="00FC1E3B"/>
    <w:rsid w:val="00FD51D8"/>
    <w:rsid w:val="00FD62FB"/>
    <w:rsid w:val="00FE3F55"/>
    <w:rsid w:val="00FE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4681B5"/>
  <w15:docId w15:val="{E9FDED1B-DB00-47A4-ADB8-F21B28B5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815B0"/>
    <w:rPr>
      <w:rFonts w:ascii="Arial" w:hAnsi="Arial"/>
      <w:sz w:val="22"/>
    </w:rPr>
  </w:style>
  <w:style w:type="paragraph" w:styleId="berschrift1">
    <w:name w:val="heading 1"/>
    <w:aliases w:val="1E"/>
    <w:basedOn w:val="Standard"/>
    <w:next w:val="Textkrper"/>
    <w:link w:val="berschrift1Zchn"/>
    <w:autoRedefine/>
    <w:uiPriority w:val="9"/>
    <w:qFormat/>
    <w:rsid w:val="00A462D3"/>
    <w:pPr>
      <w:keepNext/>
      <w:tabs>
        <w:tab w:val="left" w:pos="2694"/>
        <w:tab w:val="left" w:pos="3544"/>
      </w:tabs>
      <w:spacing w:before="360" w:after="120" w:line="360" w:lineRule="auto"/>
      <w:jc w:val="center"/>
      <w:outlineLvl w:val="0"/>
    </w:pPr>
    <w:rPr>
      <w:b/>
      <w:kern w:val="28"/>
      <w:sz w:val="28"/>
    </w:rPr>
  </w:style>
  <w:style w:type="paragraph" w:styleId="berschrift2">
    <w:name w:val="heading 2"/>
    <w:basedOn w:val="Standard"/>
    <w:next w:val="Textkrper"/>
    <w:link w:val="berschrift2Zchn"/>
    <w:autoRedefine/>
    <w:qFormat/>
    <w:rsid w:val="00146DE6"/>
    <w:pPr>
      <w:keepNext/>
      <w:numPr>
        <w:ilvl w:val="1"/>
        <w:numId w:val="14"/>
      </w:numPr>
      <w:spacing w:before="240" w:after="120" w:line="360" w:lineRule="auto"/>
      <w:outlineLvl w:val="1"/>
    </w:pPr>
    <w:rPr>
      <w:b/>
      <w:sz w:val="24"/>
    </w:rPr>
  </w:style>
  <w:style w:type="paragraph" w:styleId="berschrift3">
    <w:name w:val="heading 3"/>
    <w:basedOn w:val="Standard"/>
    <w:next w:val="Textkrper"/>
    <w:link w:val="berschrift3Zchn"/>
    <w:uiPriority w:val="9"/>
    <w:qFormat/>
    <w:rsid w:val="00146DE6"/>
    <w:pPr>
      <w:keepNext/>
      <w:numPr>
        <w:ilvl w:val="2"/>
        <w:numId w:val="14"/>
      </w:numPr>
      <w:spacing w:before="240" w:after="240" w:line="360" w:lineRule="auto"/>
      <w:outlineLvl w:val="2"/>
    </w:pPr>
    <w:rPr>
      <w:b/>
      <w:sz w:val="24"/>
    </w:rPr>
  </w:style>
  <w:style w:type="paragraph" w:styleId="berschrift4">
    <w:name w:val="heading 4"/>
    <w:basedOn w:val="Standard"/>
    <w:next w:val="Textkrper"/>
    <w:qFormat/>
    <w:rsid w:val="00146DE6"/>
    <w:pPr>
      <w:keepNext/>
      <w:numPr>
        <w:ilvl w:val="3"/>
        <w:numId w:val="14"/>
      </w:numPr>
      <w:spacing w:before="240" w:after="240" w:line="360" w:lineRule="auto"/>
      <w:outlineLvl w:val="3"/>
    </w:pPr>
    <w:rPr>
      <w:rFonts w:cs="Arial"/>
      <w:b/>
      <w:bCs/>
      <w:sz w:val="24"/>
    </w:rPr>
  </w:style>
  <w:style w:type="paragraph" w:styleId="berschrift5">
    <w:name w:val="heading 5"/>
    <w:basedOn w:val="Standard"/>
    <w:next w:val="Textkrper"/>
    <w:qFormat/>
    <w:pPr>
      <w:numPr>
        <w:ilvl w:val="4"/>
        <w:numId w:val="2"/>
      </w:numPr>
      <w:tabs>
        <w:tab w:val="clear" w:pos="2232"/>
        <w:tab w:val="left" w:pos="1134"/>
      </w:tabs>
      <w:spacing w:before="240" w:after="60"/>
      <w:ind w:left="1134" w:hanging="1075"/>
      <w:outlineLvl w:val="4"/>
    </w:pPr>
    <w:rPr>
      <w:b/>
      <w:sz w:val="24"/>
    </w:rPr>
  </w:style>
  <w:style w:type="paragraph" w:styleId="berschrift6">
    <w:name w:val="heading 6"/>
    <w:basedOn w:val="Standard"/>
    <w:next w:val="Standard"/>
    <w:link w:val="berschrift6Zchn"/>
    <w:uiPriority w:val="9"/>
    <w:semiHidden/>
    <w:unhideWhenUsed/>
    <w:qFormat/>
    <w:rsid w:val="00515026"/>
    <w:pPr>
      <w:keepNext/>
      <w:jc w:val="center"/>
      <w:outlineLvl w:val="5"/>
    </w:pPr>
    <w:rPr>
      <w:rFonts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before="120" w:after="240" w:line="360" w:lineRule="auto"/>
      <w:jc w:val="both"/>
    </w:pPr>
  </w:style>
  <w:style w:type="paragraph" w:styleId="Verzeichnis5">
    <w:name w:val="toc 5"/>
    <w:basedOn w:val="Standard"/>
    <w:next w:val="Standard"/>
    <w:autoRedefine/>
    <w:semiHidden/>
    <w:pPr>
      <w:ind w:left="800"/>
    </w:pPr>
    <w:rPr>
      <w:sz w:val="18"/>
    </w:rPr>
  </w:style>
  <w:style w:type="paragraph" w:styleId="Abbildungsverzeichnis">
    <w:name w:val="table of figures"/>
    <w:basedOn w:val="Standard"/>
    <w:next w:val="Standard"/>
    <w:uiPriority w:val="99"/>
    <w:rsid w:val="002F019A"/>
    <w:pPr>
      <w:tabs>
        <w:tab w:val="left" w:pos="1000"/>
        <w:tab w:val="right" w:leader="dot" w:pos="9072"/>
      </w:tabs>
      <w:spacing w:before="120" w:after="120"/>
      <w:ind w:left="993" w:hanging="993"/>
    </w:pPr>
    <w:rPr>
      <w:noProof/>
    </w:rPr>
  </w:style>
  <w:style w:type="paragraph" w:styleId="Fuzeile">
    <w:name w:val="footer"/>
    <w:basedOn w:val="Standard"/>
    <w:link w:val="FuzeileZchn"/>
    <w:uiPriority w:val="99"/>
    <w:pPr>
      <w:tabs>
        <w:tab w:val="center" w:pos="4536"/>
        <w:tab w:val="right" w:pos="9072"/>
      </w:tabs>
    </w:pPr>
  </w:style>
  <w:style w:type="paragraph" w:customStyle="1" w:styleId="Tabelle">
    <w:name w:val="Tabelle"/>
    <w:basedOn w:val="Standard"/>
    <w:pPr>
      <w:spacing w:before="120" w:after="120"/>
    </w:pPr>
    <w:rPr>
      <w:rFonts w:cs="Arial"/>
    </w:rPr>
  </w:style>
  <w:style w:type="paragraph" w:styleId="Beschriftung">
    <w:name w:val="caption"/>
    <w:basedOn w:val="Textkrper"/>
    <w:next w:val="Standard"/>
    <w:link w:val="BeschriftungZchn"/>
    <w:autoRedefine/>
    <w:uiPriority w:val="35"/>
    <w:qFormat/>
    <w:rsid w:val="003A28E0"/>
    <w:pPr>
      <w:tabs>
        <w:tab w:val="left" w:pos="993"/>
      </w:tabs>
      <w:spacing w:before="0" w:after="360" w:line="240" w:lineRule="auto"/>
      <w:ind w:left="992" w:hanging="992"/>
      <w:outlineLvl w:val="0"/>
    </w:pPr>
    <w:rPr>
      <w:rFonts w:cs="Arial"/>
      <w:b/>
      <w:sz w:val="20"/>
    </w:rPr>
  </w:style>
  <w:style w:type="paragraph" w:styleId="Kopfzeile">
    <w:name w:val="header"/>
    <w:basedOn w:val="Textkrper"/>
    <w:link w:val="KopfzeileZchn"/>
    <w:uiPriority w:val="99"/>
    <w:pPr>
      <w:pBdr>
        <w:bottom w:val="single" w:sz="4" w:space="1" w:color="auto"/>
      </w:pBdr>
      <w:tabs>
        <w:tab w:val="left" w:pos="1276"/>
        <w:tab w:val="center" w:pos="4536"/>
        <w:tab w:val="right" w:pos="9072"/>
      </w:tabs>
      <w:spacing w:after="0" w:line="240" w:lineRule="auto"/>
    </w:pPr>
    <w:rPr>
      <w:smallCaps/>
      <w:noProof/>
      <w:sz w:val="20"/>
    </w:rPr>
  </w:style>
  <w:style w:type="character" w:styleId="Seitenzahl">
    <w:name w:val="page number"/>
    <w:basedOn w:val="Absatz-Standardschriftart"/>
    <w:uiPriority w:val="99"/>
    <w:rPr>
      <w:rFonts w:ascii="Arial" w:hAnsi="Arial"/>
    </w:rPr>
  </w:style>
  <w:style w:type="paragraph" w:styleId="Verzeichnis1">
    <w:name w:val="toc 1"/>
    <w:basedOn w:val="Textkrper"/>
    <w:next w:val="Standard"/>
    <w:uiPriority w:val="39"/>
    <w:pPr>
      <w:tabs>
        <w:tab w:val="left" w:pos="567"/>
        <w:tab w:val="right" w:leader="dot" w:pos="9072"/>
      </w:tabs>
      <w:spacing w:before="240" w:after="120" w:line="240" w:lineRule="auto"/>
      <w:jc w:val="left"/>
    </w:pPr>
    <w:rPr>
      <w:b/>
      <w:noProof/>
      <w:szCs w:val="28"/>
    </w:rPr>
  </w:style>
  <w:style w:type="paragraph" w:styleId="Verzeichnis2">
    <w:name w:val="toc 2"/>
    <w:basedOn w:val="Textkrper"/>
    <w:next w:val="Standard"/>
    <w:uiPriority w:val="39"/>
    <w:pPr>
      <w:tabs>
        <w:tab w:val="left" w:pos="992"/>
        <w:tab w:val="right" w:leader="dot" w:pos="9072"/>
      </w:tabs>
      <w:spacing w:after="0" w:line="240" w:lineRule="auto"/>
      <w:ind w:left="369"/>
      <w:jc w:val="left"/>
    </w:pPr>
  </w:style>
  <w:style w:type="paragraph" w:styleId="Verzeichnis3">
    <w:name w:val="toc 3"/>
    <w:basedOn w:val="Textkrper"/>
    <w:next w:val="Standard"/>
    <w:semiHidden/>
    <w:pPr>
      <w:tabs>
        <w:tab w:val="left" w:pos="1276"/>
        <w:tab w:val="left" w:pos="1985"/>
        <w:tab w:val="right" w:leader="dot" w:pos="9072"/>
      </w:tabs>
      <w:spacing w:after="0" w:line="240" w:lineRule="auto"/>
      <w:ind w:left="567"/>
      <w:jc w:val="left"/>
    </w:pPr>
    <w:rPr>
      <w:rFonts w:cs="Arial"/>
      <w:noProof/>
      <w:szCs w:val="24"/>
    </w:rPr>
  </w:style>
  <w:style w:type="paragraph" w:styleId="Verzeichnis4">
    <w:name w:val="toc 4"/>
    <w:basedOn w:val="Textkrper"/>
    <w:next w:val="Standard"/>
    <w:semiHidden/>
    <w:pPr>
      <w:tabs>
        <w:tab w:val="left" w:pos="1701"/>
        <w:tab w:val="right" w:leader="dot" w:pos="9072"/>
        <w:tab w:val="right" w:leader="dot" w:pos="9118"/>
      </w:tabs>
      <w:spacing w:after="0" w:line="240" w:lineRule="auto"/>
      <w:ind w:left="765"/>
      <w:jc w:val="left"/>
    </w:pPr>
    <w:rPr>
      <w:noProof/>
      <w:szCs w:val="24"/>
    </w:rPr>
  </w:style>
  <w:style w:type="paragraph" w:customStyle="1" w:styleId="Verzeichnisberschrift">
    <w:name w:val="Verzeichnisüberschrift"/>
    <w:basedOn w:val="Textkrper"/>
    <w:rPr>
      <w:b/>
      <w:sz w:val="28"/>
    </w:rPr>
  </w:style>
  <w:style w:type="paragraph" w:customStyle="1" w:styleId="Aufzhlung">
    <w:name w:val="Aufzählung"/>
    <w:basedOn w:val="Textkrper"/>
    <w:pPr>
      <w:numPr>
        <w:numId w:val="3"/>
      </w:numPr>
      <w:spacing w:before="0" w:after="120"/>
    </w:pPr>
  </w:style>
  <w:style w:type="paragraph" w:styleId="Verzeichnis6">
    <w:name w:val="toc 6"/>
    <w:basedOn w:val="Standard"/>
    <w:next w:val="Standard"/>
    <w:autoRedefine/>
    <w:semiHidden/>
    <w:pPr>
      <w:ind w:left="1000"/>
    </w:pPr>
    <w:rPr>
      <w:sz w:val="18"/>
    </w:rPr>
  </w:style>
  <w:style w:type="paragraph" w:styleId="Verzeichnis7">
    <w:name w:val="toc 7"/>
    <w:basedOn w:val="Standard"/>
    <w:next w:val="Standard"/>
    <w:autoRedefine/>
    <w:semiHidden/>
    <w:pPr>
      <w:ind w:left="1200"/>
    </w:pPr>
    <w:rPr>
      <w:sz w:val="18"/>
    </w:rPr>
  </w:style>
  <w:style w:type="paragraph" w:styleId="Verzeichnis8">
    <w:name w:val="toc 8"/>
    <w:basedOn w:val="Standard"/>
    <w:next w:val="Standard"/>
    <w:autoRedefine/>
    <w:semiHidden/>
    <w:pPr>
      <w:ind w:left="1400"/>
    </w:pPr>
    <w:rPr>
      <w:sz w:val="18"/>
    </w:rPr>
  </w:style>
  <w:style w:type="paragraph" w:styleId="Verzeichnis9">
    <w:name w:val="toc 9"/>
    <w:basedOn w:val="Standard"/>
    <w:next w:val="Standard"/>
    <w:autoRedefine/>
    <w:semiHidden/>
    <w:pPr>
      <w:ind w:left="1600"/>
    </w:pPr>
    <w:rPr>
      <w:sz w:val="18"/>
    </w:rPr>
  </w:style>
  <w:style w:type="paragraph" w:customStyle="1" w:styleId="Foto">
    <w:name w:val="Foto"/>
    <w:basedOn w:val="Aufzhlung"/>
    <w:next w:val="Textkrper"/>
    <w:pPr>
      <w:numPr>
        <w:numId w:val="0"/>
      </w:numPr>
      <w:spacing w:after="0" w:line="5954" w:lineRule="exact"/>
      <w:ind w:left="357" w:hanging="357"/>
    </w:pPr>
  </w:style>
  <w:style w:type="paragraph" w:customStyle="1" w:styleId="Literatu">
    <w:name w:val="Literatu"/>
    <w:basedOn w:val="Standard"/>
    <w:pPr>
      <w:keepLines/>
      <w:spacing w:after="180" w:line="240" w:lineRule="atLeast"/>
      <w:ind w:left="431" w:hanging="431"/>
    </w:pPr>
    <w:rPr>
      <w:rFonts w:cs="Arial"/>
    </w:rPr>
  </w:style>
  <w:style w:type="character" w:styleId="Hyperlink">
    <w:name w:val="Hyperlink"/>
    <w:basedOn w:val="Absatz-Standardschriftart"/>
    <w:rPr>
      <w:color w:val="0000FF"/>
      <w:u w:val="single"/>
    </w:rPr>
  </w:style>
  <w:style w:type="paragraph" w:customStyle="1" w:styleId="Abbildung">
    <w:name w:val="Abbildung"/>
    <w:basedOn w:val="Textkrper"/>
    <w:pPr>
      <w:spacing w:after="0" w:line="240" w:lineRule="auto"/>
      <w:ind w:left="709"/>
    </w:pPr>
  </w:style>
  <w:style w:type="paragraph" w:customStyle="1" w:styleId="Tabelle-2">
    <w:name w:val="Tabelle-2"/>
    <w:basedOn w:val="Textkrper"/>
    <w:pPr>
      <w:spacing w:after="120" w:line="240" w:lineRule="auto"/>
      <w:ind w:left="567"/>
      <w:jc w:val="left"/>
    </w:p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link w:val="SprechblasentextZchn"/>
    <w:uiPriority w:val="99"/>
    <w:rsid w:val="00946F75"/>
    <w:rPr>
      <w:rFonts w:ascii="Tahoma" w:hAnsi="Tahoma" w:cs="Tahoma"/>
      <w:sz w:val="16"/>
      <w:szCs w:val="16"/>
    </w:rPr>
  </w:style>
  <w:style w:type="character" w:customStyle="1" w:styleId="SprechblasentextZchn">
    <w:name w:val="Sprechblasentext Zchn"/>
    <w:basedOn w:val="Absatz-Standardschriftart"/>
    <w:link w:val="Sprechblasentext"/>
    <w:uiPriority w:val="99"/>
    <w:rsid w:val="00946F75"/>
    <w:rPr>
      <w:rFonts w:ascii="Tahoma" w:hAnsi="Tahoma" w:cs="Tahoma"/>
      <w:sz w:val="16"/>
      <w:szCs w:val="16"/>
    </w:rPr>
  </w:style>
  <w:style w:type="paragraph" w:styleId="KeinLeerraum">
    <w:name w:val="No Spacing"/>
    <w:link w:val="KeinLeerraumZchn"/>
    <w:uiPriority w:val="1"/>
    <w:qFormat/>
    <w:rsid w:val="008E68D2"/>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8E68D2"/>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8E68D2"/>
    <w:rPr>
      <w:rFonts w:ascii="Arial" w:hAnsi="Arial"/>
      <w:smallCaps/>
      <w:noProof/>
    </w:rPr>
  </w:style>
  <w:style w:type="character" w:customStyle="1" w:styleId="FuzeileZchn">
    <w:name w:val="Fußzeile Zchn"/>
    <w:basedOn w:val="Absatz-Standardschriftart"/>
    <w:link w:val="Fuzeile"/>
    <w:uiPriority w:val="99"/>
    <w:rsid w:val="008E68D2"/>
  </w:style>
  <w:style w:type="paragraph" w:customStyle="1" w:styleId="Text">
    <w:name w:val="Text"/>
    <w:basedOn w:val="Textkrper"/>
    <w:link w:val="TextZchn"/>
    <w:qFormat/>
    <w:rsid w:val="004C6B63"/>
  </w:style>
  <w:style w:type="character" w:customStyle="1" w:styleId="berschrift1Zchn">
    <w:name w:val="Überschrift 1 Zchn"/>
    <w:aliases w:val="1E Zchn"/>
    <w:basedOn w:val="Absatz-Standardschriftart"/>
    <w:link w:val="berschrift1"/>
    <w:uiPriority w:val="9"/>
    <w:rsid w:val="00A462D3"/>
    <w:rPr>
      <w:rFonts w:ascii="Arial" w:hAnsi="Arial"/>
      <w:b/>
      <w:kern w:val="28"/>
      <w:sz w:val="28"/>
    </w:rPr>
  </w:style>
  <w:style w:type="character" w:customStyle="1" w:styleId="TextkrperZchn">
    <w:name w:val="Textkörper Zchn"/>
    <w:basedOn w:val="Absatz-Standardschriftart"/>
    <w:link w:val="Textkrper"/>
    <w:rsid w:val="004C6B63"/>
    <w:rPr>
      <w:rFonts w:ascii="Arial" w:hAnsi="Arial"/>
      <w:sz w:val="22"/>
    </w:rPr>
  </w:style>
  <w:style w:type="character" w:customStyle="1" w:styleId="TextZchn">
    <w:name w:val="Text Zchn"/>
    <w:basedOn w:val="TextkrperZchn"/>
    <w:link w:val="Text"/>
    <w:rsid w:val="004C6B63"/>
    <w:rPr>
      <w:rFonts w:ascii="Arial" w:hAnsi="Arial"/>
      <w:sz w:val="22"/>
    </w:rPr>
  </w:style>
  <w:style w:type="character" w:customStyle="1" w:styleId="berschrift2Zchn">
    <w:name w:val="Überschrift 2 Zchn"/>
    <w:basedOn w:val="Absatz-Standardschriftart"/>
    <w:link w:val="berschrift2"/>
    <w:rsid w:val="004F6442"/>
    <w:rPr>
      <w:rFonts w:ascii="Arial" w:hAnsi="Arial"/>
      <w:b/>
      <w:sz w:val="24"/>
    </w:rPr>
  </w:style>
  <w:style w:type="numbering" w:customStyle="1" w:styleId="SGB">
    <w:name w:val="SGB"/>
    <w:rsid w:val="003662B2"/>
    <w:pPr>
      <w:numPr>
        <w:numId w:val="8"/>
      </w:numPr>
    </w:pPr>
  </w:style>
  <w:style w:type="paragraph" w:customStyle="1" w:styleId="Bild">
    <w:name w:val="Bild"/>
    <w:basedOn w:val="Text"/>
    <w:link w:val="BildZchn"/>
    <w:autoRedefine/>
    <w:qFormat/>
    <w:rsid w:val="00E07ABA"/>
    <w:pPr>
      <w:keepNext/>
      <w:spacing w:after="120" w:line="240" w:lineRule="auto"/>
      <w:jc w:val="center"/>
    </w:pPr>
  </w:style>
  <w:style w:type="character" w:customStyle="1" w:styleId="BildZchn">
    <w:name w:val="Bild Zchn"/>
    <w:basedOn w:val="TextZchn"/>
    <w:link w:val="Bild"/>
    <w:rsid w:val="00E07ABA"/>
    <w:rPr>
      <w:rFonts w:ascii="Arial" w:hAnsi="Arial"/>
      <w:sz w:val="22"/>
    </w:rPr>
  </w:style>
  <w:style w:type="character" w:customStyle="1" w:styleId="berschrift6Zchn">
    <w:name w:val="Überschrift 6 Zchn"/>
    <w:basedOn w:val="Absatz-Standardschriftart"/>
    <w:link w:val="berschrift6"/>
    <w:uiPriority w:val="9"/>
    <w:semiHidden/>
    <w:rsid w:val="00515026"/>
    <w:rPr>
      <w:rFonts w:ascii="Arial" w:hAnsi="Arial" w:cs="Arial"/>
      <w:b/>
      <w:bCs/>
      <w:sz w:val="32"/>
    </w:rPr>
  </w:style>
  <w:style w:type="numbering" w:customStyle="1" w:styleId="KeineListe1">
    <w:name w:val="Keine Liste1"/>
    <w:next w:val="KeineListe"/>
    <w:uiPriority w:val="99"/>
    <w:semiHidden/>
    <w:unhideWhenUsed/>
    <w:rsid w:val="00515026"/>
  </w:style>
  <w:style w:type="character" w:customStyle="1" w:styleId="berschrift3Zchn">
    <w:name w:val="Überschrift 3 Zchn"/>
    <w:basedOn w:val="Absatz-Standardschriftart"/>
    <w:link w:val="berschrift3"/>
    <w:uiPriority w:val="9"/>
    <w:rsid w:val="00515026"/>
    <w:rPr>
      <w:rFonts w:ascii="Arial" w:hAnsi="Arial"/>
      <w:b/>
      <w:sz w:val="24"/>
    </w:rPr>
  </w:style>
  <w:style w:type="character" w:customStyle="1" w:styleId="berschrift1Zchn1">
    <w:name w:val="Überschrift 1 Zchn1"/>
    <w:aliases w:val="1E Zchn1"/>
    <w:basedOn w:val="Absatz-Standardschriftart"/>
    <w:uiPriority w:val="9"/>
    <w:rsid w:val="00515026"/>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39"/>
    <w:rsid w:val="00515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schriftung">
    <w:name w:val="Tab-Beschriftung"/>
    <w:basedOn w:val="Beschriftung"/>
    <w:link w:val="Tab-BeschriftungZchn"/>
    <w:qFormat/>
    <w:rsid w:val="007E4611"/>
    <w:pPr>
      <w:spacing w:before="120" w:after="120"/>
    </w:pPr>
  </w:style>
  <w:style w:type="character" w:customStyle="1" w:styleId="BeschriftungZchn">
    <w:name w:val="Beschriftung Zchn"/>
    <w:basedOn w:val="TextkrperZchn"/>
    <w:link w:val="Beschriftung"/>
    <w:uiPriority w:val="35"/>
    <w:rsid w:val="003A28E0"/>
    <w:rPr>
      <w:rFonts w:ascii="Arial" w:hAnsi="Arial" w:cs="Arial"/>
      <w:b/>
      <w:sz w:val="22"/>
    </w:rPr>
  </w:style>
  <w:style w:type="character" w:customStyle="1" w:styleId="Tab-BeschriftungZchn">
    <w:name w:val="Tab-Beschriftung Zchn"/>
    <w:basedOn w:val="BeschriftungZchn"/>
    <w:link w:val="Tab-Beschriftung"/>
    <w:rsid w:val="007E4611"/>
    <w:rPr>
      <w:rFonts w:ascii="Arial" w:hAnsi="Arial" w:cs="Arial"/>
      <w:b/>
      <w:sz w:val="22"/>
    </w:rPr>
  </w:style>
  <w:style w:type="table" w:customStyle="1" w:styleId="Tabellenraster1">
    <w:name w:val="Tabellenraster1"/>
    <w:basedOn w:val="NormaleTabelle"/>
    <w:next w:val="Tabellenraster"/>
    <w:uiPriority w:val="59"/>
    <w:rsid w:val="000339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046247"/>
    <w:rPr>
      <w:sz w:val="16"/>
      <w:szCs w:val="16"/>
    </w:rPr>
  </w:style>
  <w:style w:type="paragraph" w:styleId="Kommentartext">
    <w:name w:val="annotation text"/>
    <w:basedOn w:val="Standard"/>
    <w:link w:val="KommentartextZchn"/>
    <w:semiHidden/>
    <w:unhideWhenUsed/>
    <w:rsid w:val="00046247"/>
  </w:style>
  <w:style w:type="character" w:customStyle="1" w:styleId="KommentartextZchn">
    <w:name w:val="Kommentartext Zchn"/>
    <w:basedOn w:val="Absatz-Standardschriftart"/>
    <w:link w:val="Kommentartext"/>
    <w:semiHidden/>
    <w:rsid w:val="00046247"/>
  </w:style>
  <w:style w:type="paragraph" w:styleId="Kommentarthema">
    <w:name w:val="annotation subject"/>
    <w:basedOn w:val="Kommentartext"/>
    <w:next w:val="Kommentartext"/>
    <w:link w:val="KommentarthemaZchn"/>
    <w:semiHidden/>
    <w:unhideWhenUsed/>
    <w:rsid w:val="00046247"/>
    <w:rPr>
      <w:b/>
      <w:bCs/>
    </w:rPr>
  </w:style>
  <w:style w:type="character" w:customStyle="1" w:styleId="KommentarthemaZchn">
    <w:name w:val="Kommentarthema Zchn"/>
    <w:basedOn w:val="KommentartextZchn"/>
    <w:link w:val="Kommentarthema"/>
    <w:semiHidden/>
    <w:rsid w:val="00046247"/>
    <w:rPr>
      <w:b/>
      <w:bCs/>
    </w:rPr>
  </w:style>
  <w:style w:type="paragraph" w:styleId="Listenabsatz">
    <w:name w:val="List Paragraph"/>
    <w:basedOn w:val="Standard"/>
    <w:uiPriority w:val="34"/>
    <w:qFormat/>
    <w:rsid w:val="00891577"/>
    <w:pPr>
      <w:spacing w:after="200" w:line="276" w:lineRule="auto"/>
      <w:ind w:left="720"/>
      <w:contextualSpacing/>
      <w:jc w:val="both"/>
    </w:pPr>
    <w:rPr>
      <w:rFonts w:asciiTheme="minorHAnsi" w:eastAsiaTheme="minorHAnsi" w:hAnsiTheme="minorHAnsi" w:cstheme="minorBidi"/>
      <w:szCs w:val="22"/>
      <w:lang w:eastAsia="en-US"/>
    </w:rPr>
  </w:style>
  <w:style w:type="paragraph" w:styleId="Textkrper-Zeileneinzug">
    <w:name w:val="Body Text Indent"/>
    <w:basedOn w:val="Standard"/>
    <w:link w:val="Textkrper-ZeileneinzugZchn"/>
    <w:semiHidden/>
    <w:unhideWhenUsed/>
    <w:rsid w:val="00891577"/>
    <w:pPr>
      <w:spacing w:after="120"/>
      <w:ind w:left="283"/>
    </w:pPr>
  </w:style>
  <w:style w:type="character" w:customStyle="1" w:styleId="Textkrper-ZeileneinzugZchn">
    <w:name w:val="Textkörper-Zeileneinzug Zchn"/>
    <w:basedOn w:val="Absatz-Standardschriftart"/>
    <w:link w:val="Textkrper-Zeileneinzug"/>
    <w:semiHidden/>
    <w:rsid w:val="00891577"/>
    <w:rPr>
      <w:rFonts w:ascii="Arial" w:hAnsi="Arial"/>
      <w:sz w:val="22"/>
    </w:rPr>
  </w:style>
  <w:style w:type="character" w:styleId="Fett">
    <w:name w:val="Strong"/>
    <w:basedOn w:val="Absatz-Standardschriftart"/>
    <w:qFormat/>
    <w:rsid w:val="005C6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552">
      <w:bodyDiv w:val="1"/>
      <w:marLeft w:val="0"/>
      <w:marRight w:val="0"/>
      <w:marTop w:val="0"/>
      <w:marBottom w:val="0"/>
      <w:divBdr>
        <w:top w:val="none" w:sz="0" w:space="0" w:color="auto"/>
        <w:left w:val="none" w:sz="0" w:space="0" w:color="auto"/>
        <w:bottom w:val="none" w:sz="0" w:space="0" w:color="auto"/>
        <w:right w:val="none" w:sz="0" w:space="0" w:color="auto"/>
      </w:divBdr>
    </w:div>
    <w:div w:id="87579260">
      <w:bodyDiv w:val="1"/>
      <w:marLeft w:val="0"/>
      <w:marRight w:val="0"/>
      <w:marTop w:val="0"/>
      <w:marBottom w:val="0"/>
      <w:divBdr>
        <w:top w:val="none" w:sz="0" w:space="0" w:color="auto"/>
        <w:left w:val="none" w:sz="0" w:space="0" w:color="auto"/>
        <w:bottom w:val="none" w:sz="0" w:space="0" w:color="auto"/>
        <w:right w:val="none" w:sz="0" w:space="0" w:color="auto"/>
      </w:divBdr>
    </w:div>
    <w:div w:id="97454545">
      <w:bodyDiv w:val="1"/>
      <w:marLeft w:val="0"/>
      <w:marRight w:val="0"/>
      <w:marTop w:val="0"/>
      <w:marBottom w:val="0"/>
      <w:divBdr>
        <w:top w:val="none" w:sz="0" w:space="0" w:color="auto"/>
        <w:left w:val="none" w:sz="0" w:space="0" w:color="auto"/>
        <w:bottom w:val="none" w:sz="0" w:space="0" w:color="auto"/>
        <w:right w:val="none" w:sz="0" w:space="0" w:color="auto"/>
      </w:divBdr>
    </w:div>
    <w:div w:id="276255393">
      <w:bodyDiv w:val="1"/>
      <w:marLeft w:val="0"/>
      <w:marRight w:val="0"/>
      <w:marTop w:val="0"/>
      <w:marBottom w:val="0"/>
      <w:divBdr>
        <w:top w:val="none" w:sz="0" w:space="0" w:color="auto"/>
        <w:left w:val="none" w:sz="0" w:space="0" w:color="auto"/>
        <w:bottom w:val="none" w:sz="0" w:space="0" w:color="auto"/>
        <w:right w:val="none" w:sz="0" w:space="0" w:color="auto"/>
      </w:divBdr>
    </w:div>
    <w:div w:id="422923800">
      <w:bodyDiv w:val="1"/>
      <w:marLeft w:val="0"/>
      <w:marRight w:val="0"/>
      <w:marTop w:val="0"/>
      <w:marBottom w:val="0"/>
      <w:divBdr>
        <w:top w:val="none" w:sz="0" w:space="0" w:color="auto"/>
        <w:left w:val="none" w:sz="0" w:space="0" w:color="auto"/>
        <w:bottom w:val="none" w:sz="0" w:space="0" w:color="auto"/>
        <w:right w:val="none" w:sz="0" w:space="0" w:color="auto"/>
      </w:divBdr>
    </w:div>
    <w:div w:id="510799480">
      <w:bodyDiv w:val="1"/>
      <w:marLeft w:val="0"/>
      <w:marRight w:val="0"/>
      <w:marTop w:val="0"/>
      <w:marBottom w:val="0"/>
      <w:divBdr>
        <w:top w:val="none" w:sz="0" w:space="0" w:color="auto"/>
        <w:left w:val="none" w:sz="0" w:space="0" w:color="auto"/>
        <w:bottom w:val="none" w:sz="0" w:space="0" w:color="auto"/>
        <w:right w:val="none" w:sz="0" w:space="0" w:color="auto"/>
      </w:divBdr>
    </w:div>
    <w:div w:id="517430432">
      <w:bodyDiv w:val="1"/>
      <w:marLeft w:val="0"/>
      <w:marRight w:val="0"/>
      <w:marTop w:val="0"/>
      <w:marBottom w:val="0"/>
      <w:divBdr>
        <w:top w:val="none" w:sz="0" w:space="0" w:color="auto"/>
        <w:left w:val="none" w:sz="0" w:space="0" w:color="auto"/>
        <w:bottom w:val="none" w:sz="0" w:space="0" w:color="auto"/>
        <w:right w:val="none" w:sz="0" w:space="0" w:color="auto"/>
      </w:divBdr>
    </w:div>
    <w:div w:id="532350141">
      <w:bodyDiv w:val="1"/>
      <w:marLeft w:val="0"/>
      <w:marRight w:val="0"/>
      <w:marTop w:val="0"/>
      <w:marBottom w:val="0"/>
      <w:divBdr>
        <w:top w:val="none" w:sz="0" w:space="0" w:color="auto"/>
        <w:left w:val="none" w:sz="0" w:space="0" w:color="auto"/>
        <w:bottom w:val="none" w:sz="0" w:space="0" w:color="auto"/>
        <w:right w:val="none" w:sz="0" w:space="0" w:color="auto"/>
      </w:divBdr>
    </w:div>
    <w:div w:id="653534580">
      <w:bodyDiv w:val="1"/>
      <w:marLeft w:val="0"/>
      <w:marRight w:val="0"/>
      <w:marTop w:val="0"/>
      <w:marBottom w:val="0"/>
      <w:divBdr>
        <w:top w:val="none" w:sz="0" w:space="0" w:color="auto"/>
        <w:left w:val="none" w:sz="0" w:space="0" w:color="auto"/>
        <w:bottom w:val="none" w:sz="0" w:space="0" w:color="auto"/>
        <w:right w:val="none" w:sz="0" w:space="0" w:color="auto"/>
      </w:divBdr>
    </w:div>
    <w:div w:id="734011065">
      <w:bodyDiv w:val="1"/>
      <w:marLeft w:val="0"/>
      <w:marRight w:val="0"/>
      <w:marTop w:val="0"/>
      <w:marBottom w:val="0"/>
      <w:divBdr>
        <w:top w:val="none" w:sz="0" w:space="0" w:color="auto"/>
        <w:left w:val="none" w:sz="0" w:space="0" w:color="auto"/>
        <w:bottom w:val="none" w:sz="0" w:space="0" w:color="auto"/>
        <w:right w:val="none" w:sz="0" w:space="0" w:color="auto"/>
      </w:divBdr>
    </w:div>
    <w:div w:id="905334143">
      <w:bodyDiv w:val="1"/>
      <w:marLeft w:val="0"/>
      <w:marRight w:val="0"/>
      <w:marTop w:val="0"/>
      <w:marBottom w:val="0"/>
      <w:divBdr>
        <w:top w:val="none" w:sz="0" w:space="0" w:color="auto"/>
        <w:left w:val="none" w:sz="0" w:space="0" w:color="auto"/>
        <w:bottom w:val="none" w:sz="0" w:space="0" w:color="auto"/>
        <w:right w:val="none" w:sz="0" w:space="0" w:color="auto"/>
      </w:divBdr>
    </w:div>
    <w:div w:id="1034577926">
      <w:bodyDiv w:val="1"/>
      <w:marLeft w:val="0"/>
      <w:marRight w:val="0"/>
      <w:marTop w:val="0"/>
      <w:marBottom w:val="0"/>
      <w:divBdr>
        <w:top w:val="none" w:sz="0" w:space="0" w:color="auto"/>
        <w:left w:val="none" w:sz="0" w:space="0" w:color="auto"/>
        <w:bottom w:val="none" w:sz="0" w:space="0" w:color="auto"/>
        <w:right w:val="none" w:sz="0" w:space="0" w:color="auto"/>
      </w:divBdr>
    </w:div>
    <w:div w:id="1063870124">
      <w:bodyDiv w:val="1"/>
      <w:marLeft w:val="0"/>
      <w:marRight w:val="0"/>
      <w:marTop w:val="0"/>
      <w:marBottom w:val="0"/>
      <w:divBdr>
        <w:top w:val="none" w:sz="0" w:space="0" w:color="auto"/>
        <w:left w:val="none" w:sz="0" w:space="0" w:color="auto"/>
        <w:bottom w:val="none" w:sz="0" w:space="0" w:color="auto"/>
        <w:right w:val="none" w:sz="0" w:space="0" w:color="auto"/>
      </w:divBdr>
    </w:div>
    <w:div w:id="1111046584">
      <w:bodyDiv w:val="1"/>
      <w:marLeft w:val="0"/>
      <w:marRight w:val="0"/>
      <w:marTop w:val="0"/>
      <w:marBottom w:val="0"/>
      <w:divBdr>
        <w:top w:val="none" w:sz="0" w:space="0" w:color="auto"/>
        <w:left w:val="none" w:sz="0" w:space="0" w:color="auto"/>
        <w:bottom w:val="none" w:sz="0" w:space="0" w:color="auto"/>
        <w:right w:val="none" w:sz="0" w:space="0" w:color="auto"/>
      </w:divBdr>
    </w:div>
    <w:div w:id="1167089117">
      <w:bodyDiv w:val="1"/>
      <w:marLeft w:val="0"/>
      <w:marRight w:val="0"/>
      <w:marTop w:val="0"/>
      <w:marBottom w:val="0"/>
      <w:divBdr>
        <w:top w:val="none" w:sz="0" w:space="0" w:color="auto"/>
        <w:left w:val="none" w:sz="0" w:space="0" w:color="auto"/>
        <w:bottom w:val="none" w:sz="0" w:space="0" w:color="auto"/>
        <w:right w:val="none" w:sz="0" w:space="0" w:color="auto"/>
      </w:divBdr>
    </w:div>
    <w:div w:id="1187450303">
      <w:bodyDiv w:val="1"/>
      <w:marLeft w:val="0"/>
      <w:marRight w:val="0"/>
      <w:marTop w:val="0"/>
      <w:marBottom w:val="0"/>
      <w:divBdr>
        <w:top w:val="none" w:sz="0" w:space="0" w:color="auto"/>
        <w:left w:val="none" w:sz="0" w:space="0" w:color="auto"/>
        <w:bottom w:val="none" w:sz="0" w:space="0" w:color="auto"/>
        <w:right w:val="none" w:sz="0" w:space="0" w:color="auto"/>
      </w:divBdr>
    </w:div>
    <w:div w:id="1274050854">
      <w:bodyDiv w:val="1"/>
      <w:marLeft w:val="0"/>
      <w:marRight w:val="0"/>
      <w:marTop w:val="0"/>
      <w:marBottom w:val="0"/>
      <w:divBdr>
        <w:top w:val="none" w:sz="0" w:space="0" w:color="auto"/>
        <w:left w:val="none" w:sz="0" w:space="0" w:color="auto"/>
        <w:bottom w:val="none" w:sz="0" w:space="0" w:color="auto"/>
        <w:right w:val="none" w:sz="0" w:space="0" w:color="auto"/>
      </w:divBdr>
    </w:div>
    <w:div w:id="1469085649">
      <w:bodyDiv w:val="1"/>
      <w:marLeft w:val="0"/>
      <w:marRight w:val="0"/>
      <w:marTop w:val="0"/>
      <w:marBottom w:val="0"/>
      <w:divBdr>
        <w:top w:val="none" w:sz="0" w:space="0" w:color="auto"/>
        <w:left w:val="none" w:sz="0" w:space="0" w:color="auto"/>
        <w:bottom w:val="none" w:sz="0" w:space="0" w:color="auto"/>
        <w:right w:val="none" w:sz="0" w:space="0" w:color="auto"/>
      </w:divBdr>
    </w:div>
    <w:div w:id="1499230231">
      <w:bodyDiv w:val="1"/>
      <w:marLeft w:val="0"/>
      <w:marRight w:val="0"/>
      <w:marTop w:val="0"/>
      <w:marBottom w:val="0"/>
      <w:divBdr>
        <w:top w:val="none" w:sz="0" w:space="0" w:color="auto"/>
        <w:left w:val="none" w:sz="0" w:space="0" w:color="auto"/>
        <w:bottom w:val="none" w:sz="0" w:space="0" w:color="auto"/>
        <w:right w:val="none" w:sz="0" w:space="0" w:color="auto"/>
      </w:divBdr>
    </w:div>
    <w:div w:id="1665668558">
      <w:bodyDiv w:val="1"/>
      <w:marLeft w:val="0"/>
      <w:marRight w:val="0"/>
      <w:marTop w:val="0"/>
      <w:marBottom w:val="0"/>
      <w:divBdr>
        <w:top w:val="none" w:sz="0" w:space="0" w:color="auto"/>
        <w:left w:val="none" w:sz="0" w:space="0" w:color="auto"/>
        <w:bottom w:val="none" w:sz="0" w:space="0" w:color="auto"/>
        <w:right w:val="none" w:sz="0" w:space="0" w:color="auto"/>
      </w:divBdr>
    </w:div>
    <w:div w:id="1843663133">
      <w:bodyDiv w:val="1"/>
      <w:marLeft w:val="0"/>
      <w:marRight w:val="0"/>
      <w:marTop w:val="0"/>
      <w:marBottom w:val="0"/>
      <w:divBdr>
        <w:top w:val="none" w:sz="0" w:space="0" w:color="auto"/>
        <w:left w:val="none" w:sz="0" w:space="0" w:color="auto"/>
        <w:bottom w:val="none" w:sz="0" w:space="0" w:color="auto"/>
        <w:right w:val="none" w:sz="0" w:space="0" w:color="auto"/>
      </w:divBdr>
    </w:div>
    <w:div w:id="1933972505">
      <w:bodyDiv w:val="1"/>
      <w:marLeft w:val="0"/>
      <w:marRight w:val="0"/>
      <w:marTop w:val="0"/>
      <w:marBottom w:val="0"/>
      <w:divBdr>
        <w:top w:val="none" w:sz="0" w:space="0" w:color="auto"/>
        <w:left w:val="none" w:sz="0" w:space="0" w:color="auto"/>
        <w:bottom w:val="none" w:sz="0" w:space="0" w:color="auto"/>
        <w:right w:val="none" w:sz="0" w:space="0" w:color="auto"/>
      </w:divBdr>
    </w:div>
    <w:div w:id="21280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OJEKTE\Pl&#228;ne-Konzeption\2018\Zwischenbericht\SGB-Sachbericht-kurz.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66C01BD0FBF99439FFACECD7D4832E8" ma:contentTypeVersion="12" ma:contentTypeDescription="Ein neues Dokument erstellen." ma:contentTypeScope="" ma:versionID="d0be8c59d541585e4bde16b020945114">
  <xsd:schema xmlns:xsd="http://www.w3.org/2001/XMLSchema" xmlns:xs="http://www.w3.org/2001/XMLSchema" xmlns:p="http://schemas.microsoft.com/office/2006/metadata/properties" xmlns:ns2="eab6838e-b081-4efa-9cdc-e157cbc2ad33" xmlns:ns3="b0a2b751-5939-4fd1-9c0a-cde426e7be58" targetNamespace="http://schemas.microsoft.com/office/2006/metadata/properties" ma:root="true" ma:fieldsID="b23de542646a1c084eeed29a3bb5a1ac" ns2:_="" ns3:_="">
    <xsd:import namespace="eab6838e-b081-4efa-9cdc-e157cbc2ad33"/>
    <xsd:import namespace="b0a2b751-5939-4fd1-9c0a-cde426e7be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6838e-b081-4efa-9cdc-e157cbc2a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2b751-5939-4fd1-9c0a-cde426e7be5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3CFF0-0923-4560-B2E5-ABABA0A2565E}">
  <ds:schemaRefs>
    <ds:schemaRef ds:uri="http://schemas.microsoft.com/sharepoint/v3/contenttype/forms"/>
  </ds:schemaRefs>
</ds:datastoreItem>
</file>

<file path=customXml/itemProps2.xml><?xml version="1.0" encoding="utf-8"?>
<ds:datastoreItem xmlns:ds="http://schemas.openxmlformats.org/officeDocument/2006/customXml" ds:itemID="{E8A361EF-D85E-4164-A20D-60015C4B1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6838e-b081-4efa-9cdc-e157cbc2ad33"/>
    <ds:schemaRef ds:uri="b0a2b751-5939-4fd1-9c0a-cde426e7b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B9199-FA77-4B22-8AA1-BD5A80AE37D3}">
  <ds:schemaRefs>
    <ds:schemaRef ds:uri="http://schemas.openxmlformats.org/officeDocument/2006/bibliography"/>
  </ds:schemaRefs>
</ds:datastoreItem>
</file>

<file path=customXml/itemProps4.xml><?xml version="1.0" encoding="utf-8"?>
<ds:datastoreItem xmlns:ds="http://schemas.openxmlformats.org/officeDocument/2006/customXml" ds:itemID="{DF2573A0-3BC6-46CC-9A7F-4C30A65F3E8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0a2b751-5939-4fd1-9c0a-cde426e7be58"/>
    <ds:schemaRef ds:uri="eab6838e-b081-4efa-9cdc-e157cbc2ad3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SGB-Sachbericht-kurz.dotx</Template>
  <TotalTime>0</TotalTime>
  <Pages>3</Pages>
  <Words>973</Words>
  <Characters>6194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TITEL</vt:lpstr>
    </vt:vector>
  </TitlesOfParts>
  <Company>Vesbeck</Company>
  <LinksUpToDate>false</LinksUpToDate>
  <CharactersWithSpaces>7153</CharactersWithSpaces>
  <SharedDoc>false</SharedDoc>
  <HLinks>
    <vt:vector size="24" baseType="variant">
      <vt:variant>
        <vt:i4>2031666</vt:i4>
      </vt:variant>
      <vt:variant>
        <vt:i4>41</vt:i4>
      </vt:variant>
      <vt:variant>
        <vt:i4>0</vt:i4>
      </vt:variant>
      <vt:variant>
        <vt:i4>5</vt:i4>
      </vt:variant>
      <vt:variant>
        <vt:lpwstr/>
      </vt:variant>
      <vt:variant>
        <vt:lpwstr>_Toc182397849</vt:lpwstr>
      </vt:variant>
      <vt:variant>
        <vt:i4>2031666</vt:i4>
      </vt:variant>
      <vt:variant>
        <vt:i4>35</vt:i4>
      </vt:variant>
      <vt:variant>
        <vt:i4>0</vt:i4>
      </vt:variant>
      <vt:variant>
        <vt:i4>5</vt:i4>
      </vt:variant>
      <vt:variant>
        <vt:lpwstr/>
      </vt:variant>
      <vt:variant>
        <vt:lpwstr>_Toc182397848</vt:lpwstr>
      </vt:variant>
      <vt:variant>
        <vt:i4>2031666</vt:i4>
      </vt:variant>
      <vt:variant>
        <vt:i4>26</vt:i4>
      </vt:variant>
      <vt:variant>
        <vt:i4>0</vt:i4>
      </vt:variant>
      <vt:variant>
        <vt:i4>5</vt:i4>
      </vt:variant>
      <vt:variant>
        <vt:lpwstr/>
      </vt:variant>
      <vt:variant>
        <vt:lpwstr>_Toc182397846</vt:lpwstr>
      </vt:variant>
      <vt:variant>
        <vt:i4>2031666</vt:i4>
      </vt:variant>
      <vt:variant>
        <vt:i4>20</vt:i4>
      </vt:variant>
      <vt:variant>
        <vt:i4>0</vt:i4>
      </vt:variant>
      <vt:variant>
        <vt:i4>5</vt:i4>
      </vt:variant>
      <vt:variant>
        <vt:lpwstr/>
      </vt:variant>
      <vt:variant>
        <vt:lpwstr>_Toc182397845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Lueers</dc:creator>
  <cp:lastModifiedBy>Marion Müller</cp:lastModifiedBy>
  <cp:revision>3</cp:revision>
  <cp:lastPrinted>2021-09-10T09:59:00Z</cp:lastPrinted>
  <dcterms:created xsi:type="dcterms:W3CDTF">2021-09-10T09:16:00Z</dcterms:created>
  <dcterms:modified xsi:type="dcterms:W3CDTF">2021-09-10T09:59:00Z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0x010100F66C01BD0FBF99439FFACECD7D4832E8</vt:lpwstr>
  </property>
</Properties>
</file>